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7746" w14:textId="3DFD488A" w:rsidR="00972746" w:rsidRDefault="00972746" w:rsidP="00972746">
      <w:r w:rsidRPr="00972746">
        <w:rPr>
          <w:b/>
          <w:bCs/>
        </w:rPr>
        <w:t>Załącznik nr 1</w:t>
      </w:r>
      <w:r w:rsidRPr="00972746">
        <w:rPr>
          <w:b/>
          <w:bCs/>
        </w:rPr>
        <w:br/>
      </w:r>
      <w:r>
        <w:t xml:space="preserve">do Zarządzenia nr 2/2015/2016 </w:t>
      </w:r>
      <w:r>
        <w:br/>
        <w:t xml:space="preserve">Dyrektora Specjalnego Ośrodka </w:t>
      </w:r>
      <w:proofErr w:type="spellStart"/>
      <w:r>
        <w:t>Szkolno</w:t>
      </w:r>
      <w:proofErr w:type="spellEnd"/>
      <w:r>
        <w:t xml:space="preserve"> - Wychowawczego nr 4</w:t>
      </w:r>
      <w:r w:rsidR="00044121">
        <w:t xml:space="preserve"> w </w:t>
      </w:r>
      <w:r>
        <w:t>Łodzi</w:t>
      </w:r>
      <w:r>
        <w:br/>
        <w:t>z dnia 28.09.2015 r.</w:t>
      </w:r>
    </w:p>
    <w:p w14:paraId="390B8396" w14:textId="5ADE275E" w:rsidR="009C3E25" w:rsidRDefault="00972746" w:rsidP="009C3E25">
      <w:pPr>
        <w:pStyle w:val="Nagwek1"/>
      </w:pPr>
      <w:r w:rsidRPr="00972746">
        <w:t>Procedura</w:t>
      </w:r>
      <w:r w:rsidR="00A4644B">
        <w:t xml:space="preserve"> </w:t>
      </w:r>
      <w:r w:rsidRPr="00972746">
        <w:t>zwalniania</w:t>
      </w:r>
      <w:r w:rsidR="00A4644B">
        <w:t xml:space="preserve"> </w:t>
      </w:r>
      <w:r w:rsidRPr="00972746">
        <w:t>uczniów</w:t>
      </w:r>
      <w:r w:rsidR="00044121">
        <w:t xml:space="preserve"> z </w:t>
      </w:r>
      <w:r w:rsidRPr="00972746">
        <w:t>zajęć</w:t>
      </w:r>
      <w:r w:rsidR="00A4644B">
        <w:t xml:space="preserve"> </w:t>
      </w:r>
      <w:r w:rsidRPr="00972746">
        <w:t>lekcyjnych</w:t>
      </w:r>
    </w:p>
    <w:p w14:paraId="2B93FD18" w14:textId="3B2F60C0" w:rsidR="00081F3C" w:rsidRDefault="00853B59" w:rsidP="00853B59">
      <w:pPr>
        <w:spacing w:before="2880" w:after="3240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39F78FF" wp14:editId="7BF331DD">
            <wp:extent cx="2957116" cy="2832100"/>
            <wp:effectExtent l="0" t="0" r="0" b="6350"/>
            <wp:docPr id="2" name="Obraz 2" descr="Logo SOSW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SOSW n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2" cy="28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FAF6" w14:textId="77777777" w:rsidR="00461D56" w:rsidRDefault="009C3E25" w:rsidP="009C3E25">
      <w:pPr>
        <w:jc w:val="center"/>
        <w:rPr>
          <w:sz w:val="48"/>
          <w:szCs w:val="48"/>
        </w:rPr>
        <w:sectPr w:rsidR="00461D56" w:rsidSect="00F138D9">
          <w:headerReference w:type="first" r:id="rId10"/>
          <w:footerReference w:type="first" r:id="rId11"/>
          <w:pgSz w:w="11906" w:h="16838"/>
          <w:pgMar w:top="1134" w:right="1134" w:bottom="1134" w:left="1134" w:header="510" w:footer="567" w:gutter="0"/>
          <w:cols w:space="708"/>
          <w:docGrid w:linePitch="360"/>
        </w:sectPr>
      </w:pPr>
      <w:r w:rsidRPr="009C3E25">
        <w:rPr>
          <w:sz w:val="48"/>
          <w:szCs w:val="48"/>
        </w:rPr>
        <w:t>Łódź 2022</w:t>
      </w:r>
    </w:p>
    <w:p w14:paraId="2899B1CA" w14:textId="3474AD03" w:rsidR="00972746" w:rsidRDefault="00972746" w:rsidP="00972746">
      <w:pPr>
        <w:pStyle w:val="Nagwek2"/>
      </w:pPr>
      <w:r>
        <w:lastRenderedPageBreak/>
        <w:t>Zasady zwalniania uczniów</w:t>
      </w:r>
      <w:r w:rsidR="00044121">
        <w:t xml:space="preserve"> z </w:t>
      </w:r>
      <w:r>
        <w:t>zajęć szkolnych określone przepisami prawa:</w:t>
      </w:r>
    </w:p>
    <w:p w14:paraId="43518AD1" w14:textId="64BC4C16" w:rsidR="00972746" w:rsidRDefault="00972746" w:rsidP="00845C9A">
      <w:pPr>
        <w:pStyle w:val="Akapitzlist"/>
        <w:numPr>
          <w:ilvl w:val="0"/>
          <w:numId w:val="13"/>
        </w:numPr>
        <w:ind w:left="567" w:hanging="567"/>
      </w:pPr>
      <w:r>
        <w:t>§5 Rozporządzenia Ministra Edukacji Narodowej</w:t>
      </w:r>
      <w:r w:rsidR="00044121">
        <w:t xml:space="preserve"> z </w:t>
      </w:r>
      <w:r>
        <w:t>dnia 10 czerwca 2015 r.</w:t>
      </w:r>
      <w:r w:rsidR="00044121">
        <w:t xml:space="preserve"> w </w:t>
      </w:r>
      <w:r>
        <w:t>sprawie szczegółowych warunków</w:t>
      </w:r>
      <w:r w:rsidR="00044121">
        <w:t xml:space="preserve"> i </w:t>
      </w:r>
      <w:r>
        <w:t>sposobu oceniania, klasyfikowania</w:t>
      </w:r>
      <w:r w:rsidR="00044121">
        <w:t xml:space="preserve"> i </w:t>
      </w:r>
      <w:r>
        <w:t>promowania uczniów</w:t>
      </w:r>
      <w:r w:rsidR="00044121">
        <w:t xml:space="preserve"> i </w:t>
      </w:r>
      <w:r>
        <w:t>słuchaczy</w:t>
      </w:r>
      <w:r w:rsidR="00044121">
        <w:t xml:space="preserve"> w </w:t>
      </w:r>
      <w:r>
        <w:t>szkołach publicznych (Dz. U.</w:t>
      </w:r>
      <w:r w:rsidR="00044121">
        <w:t xml:space="preserve"> z </w:t>
      </w:r>
      <w:r>
        <w:t>2015 r., poz. 843),</w:t>
      </w:r>
    </w:p>
    <w:p w14:paraId="2A474945" w14:textId="277B8308" w:rsidR="00972746" w:rsidRDefault="00972746" w:rsidP="00845C9A">
      <w:pPr>
        <w:pStyle w:val="Akapitzlist"/>
        <w:numPr>
          <w:ilvl w:val="0"/>
          <w:numId w:val="13"/>
        </w:numPr>
        <w:ind w:left="567" w:hanging="567"/>
      </w:pPr>
      <w:r>
        <w:t>§1</w:t>
      </w:r>
      <w:r w:rsidR="00044121">
        <w:t xml:space="preserve"> i </w:t>
      </w:r>
      <w:r>
        <w:t>§3 Rozporządzenia Ministra Edukacji Narodowej</w:t>
      </w:r>
      <w:r w:rsidR="00044121">
        <w:t xml:space="preserve"> z </w:t>
      </w:r>
      <w:r>
        <w:t>dnia 14 kwietnia 1992 r.</w:t>
      </w:r>
      <w:r w:rsidR="00044121">
        <w:t xml:space="preserve"> w </w:t>
      </w:r>
      <w:r>
        <w:t>sprawie warunków</w:t>
      </w:r>
      <w:r w:rsidR="00044121">
        <w:t xml:space="preserve"> i </w:t>
      </w:r>
      <w:r>
        <w:t>sposobu organizowania nauki religii</w:t>
      </w:r>
      <w:r w:rsidR="00044121">
        <w:t xml:space="preserve"> w </w:t>
      </w:r>
      <w:r>
        <w:t>szkołach publicznych (Dz.U. 1992 r., Nr 36, poz. 155 ze zm.),</w:t>
      </w:r>
    </w:p>
    <w:p w14:paraId="0BD2B1A3" w14:textId="233EB37F" w:rsidR="00972746" w:rsidRDefault="00972746" w:rsidP="00845C9A">
      <w:pPr>
        <w:pStyle w:val="Akapitzlist"/>
        <w:numPr>
          <w:ilvl w:val="0"/>
          <w:numId w:val="13"/>
        </w:numPr>
        <w:ind w:left="567" w:hanging="567"/>
      </w:pPr>
      <w:r>
        <w:t>§4 Rozporządzenia Ministra Edukacji Narodowej</w:t>
      </w:r>
      <w:r w:rsidR="00044121">
        <w:t xml:space="preserve"> z </w:t>
      </w:r>
      <w:r>
        <w:t>dnia 12 sierpnia 1999 r.</w:t>
      </w:r>
      <w:r w:rsidR="00044121">
        <w:t xml:space="preserve"> w </w:t>
      </w:r>
      <w:r>
        <w:t>sprawie sposobu nauczania szkolnego oraz zakresu treści dotyczących wiedzy</w:t>
      </w:r>
      <w:r w:rsidR="00044121">
        <w:t xml:space="preserve"> o </w:t>
      </w:r>
      <w:r>
        <w:t>życiu seksualnym człowieka,</w:t>
      </w:r>
      <w:r w:rsidR="00044121">
        <w:t xml:space="preserve"> o </w:t>
      </w:r>
      <w:r>
        <w:t>zasadach świadomego</w:t>
      </w:r>
      <w:r w:rsidR="00044121">
        <w:t xml:space="preserve"> i </w:t>
      </w:r>
      <w:r>
        <w:t>odpowiedzialnego rodzicielstwa,</w:t>
      </w:r>
      <w:r w:rsidR="00044121">
        <w:t xml:space="preserve"> o </w:t>
      </w:r>
      <w:r>
        <w:t>wartości rodziny, życia</w:t>
      </w:r>
      <w:r w:rsidR="00044121">
        <w:t xml:space="preserve"> w </w:t>
      </w:r>
      <w:r>
        <w:t>fazie prenatalnej oraz metodach</w:t>
      </w:r>
      <w:r w:rsidR="00044121">
        <w:t xml:space="preserve"> i </w:t>
      </w:r>
      <w:r>
        <w:t>środkach świadomej prokreacji zawartych</w:t>
      </w:r>
      <w:r w:rsidR="00044121">
        <w:t xml:space="preserve"> w </w:t>
      </w:r>
      <w:r>
        <w:t>podstawie programowej kształcenia ogólnego (tekst jednolity Dz. U.</w:t>
      </w:r>
      <w:r w:rsidR="00044121">
        <w:t xml:space="preserve"> z </w:t>
      </w:r>
      <w:r>
        <w:t>2014 r., poz. 395).</w:t>
      </w:r>
    </w:p>
    <w:p w14:paraId="41A22D93" w14:textId="5B287515" w:rsidR="00972746" w:rsidRDefault="00972746" w:rsidP="00972746">
      <w:pPr>
        <w:pStyle w:val="Nagwek2"/>
      </w:pPr>
      <w:r>
        <w:t>Osoby</w:t>
      </w:r>
      <w:r w:rsidR="00A4644B">
        <w:t xml:space="preserve"> </w:t>
      </w:r>
      <w:r>
        <w:t>uprawnione</w:t>
      </w:r>
      <w:r w:rsidR="00A4644B">
        <w:t xml:space="preserve"> </w:t>
      </w:r>
      <w:r>
        <w:t>do zwolnienia</w:t>
      </w:r>
      <w:r w:rsidR="00A4644B">
        <w:t xml:space="preserve"> </w:t>
      </w:r>
      <w:r>
        <w:t>ucznia</w:t>
      </w:r>
      <w:r w:rsidR="00044121">
        <w:t xml:space="preserve"> z </w:t>
      </w:r>
      <w:r>
        <w:t>zajęć lekcyjnych:</w:t>
      </w:r>
    </w:p>
    <w:p w14:paraId="79EFD71E" w14:textId="03B29D47" w:rsidR="00972746" w:rsidRDefault="00972746" w:rsidP="00845C9A">
      <w:pPr>
        <w:pStyle w:val="Akapitzlist"/>
        <w:numPr>
          <w:ilvl w:val="0"/>
          <w:numId w:val="14"/>
        </w:numPr>
        <w:ind w:left="567" w:hanging="567"/>
      </w:pPr>
      <w:r>
        <w:t>Wychowawca.</w:t>
      </w:r>
    </w:p>
    <w:p w14:paraId="011C831A" w14:textId="2C659096" w:rsidR="00972746" w:rsidRDefault="00972746" w:rsidP="00845C9A">
      <w:pPr>
        <w:pStyle w:val="Akapitzlist"/>
        <w:numPr>
          <w:ilvl w:val="0"/>
          <w:numId w:val="13"/>
        </w:numPr>
        <w:ind w:left="567" w:hanging="567"/>
      </w:pPr>
      <w:r>
        <w:t>Nauczyciel przedmiotu prowadzący zajęcia obowiązkowe lub dodatkowe.</w:t>
      </w:r>
    </w:p>
    <w:p w14:paraId="3DDE30D2" w14:textId="32F38DA8" w:rsidR="00972746" w:rsidRDefault="00972746" w:rsidP="00845C9A">
      <w:pPr>
        <w:pStyle w:val="Akapitzlist"/>
        <w:numPr>
          <w:ilvl w:val="0"/>
          <w:numId w:val="13"/>
        </w:numPr>
        <w:ind w:left="567" w:hanging="567"/>
      </w:pPr>
      <w:r>
        <w:t>Dyrektor szkoły.</w:t>
      </w:r>
    </w:p>
    <w:p w14:paraId="59C419DB" w14:textId="0B3275AD" w:rsidR="00972746" w:rsidRDefault="00A4644B" w:rsidP="00A4644B">
      <w:pPr>
        <w:pStyle w:val="Nagwek2"/>
      </w:pPr>
      <w:r>
        <w:t>Zwalnianie uczniów</w:t>
      </w:r>
      <w:r w:rsidR="00044121">
        <w:t xml:space="preserve"> z </w:t>
      </w:r>
      <w:r>
        <w:t>zajęć wychowania fizycznego, zajęć komputerowych, informatyki lub technologii informacyjnej:</w:t>
      </w:r>
    </w:p>
    <w:p w14:paraId="2B119443" w14:textId="7364072D" w:rsidR="00972746" w:rsidRPr="00A4644B" w:rsidRDefault="00972746" w:rsidP="00845C9A">
      <w:pPr>
        <w:pStyle w:val="Akapitzlist"/>
        <w:numPr>
          <w:ilvl w:val="0"/>
          <w:numId w:val="15"/>
        </w:numPr>
        <w:ind w:left="567" w:hanging="567"/>
      </w:pPr>
      <w:r w:rsidRPr="00A4644B">
        <w:t>W uzasadnionych przypadkach uczeń może być zwolniony</w:t>
      </w:r>
      <w:r w:rsidR="00044121">
        <w:t xml:space="preserve"> z </w:t>
      </w:r>
      <w:r w:rsidRPr="00A4644B">
        <w:t>wykonywania określonych ćwiczeń fizycznych na zajęciach wychowania fizycznego, może być zwolniony na czas określony</w:t>
      </w:r>
      <w:r w:rsidR="00044121">
        <w:t xml:space="preserve"> z </w:t>
      </w:r>
      <w:r w:rsidRPr="00A4644B">
        <w:t>zajęć komputerowych, informatyki lub technologii informacyjnej.</w:t>
      </w:r>
    </w:p>
    <w:p w14:paraId="5C71997E" w14:textId="0B44D740" w:rsidR="00972746" w:rsidRPr="00A4644B" w:rsidRDefault="00972746" w:rsidP="00845C9A">
      <w:pPr>
        <w:pStyle w:val="Akapitzlist"/>
        <w:ind w:left="567" w:hanging="567"/>
      </w:pPr>
      <w:r w:rsidRPr="00A4644B">
        <w:t>W wyjątkowych sytuacjach mogą zwolnić ucznia</w:t>
      </w:r>
      <w:r w:rsidR="00044121">
        <w:t xml:space="preserve"> z </w:t>
      </w:r>
      <w:r w:rsidRPr="00A4644B">
        <w:t>uczestnictwa</w:t>
      </w:r>
      <w:r w:rsidR="00044121">
        <w:t xml:space="preserve"> w </w:t>
      </w:r>
      <w:r w:rsidRPr="00A4644B">
        <w:t>zajęciach rodzice/ opiekunowie prawni poprzez dokonanie umotywowanego wpisu</w:t>
      </w:r>
      <w:r w:rsidR="00044121">
        <w:t xml:space="preserve"> w </w:t>
      </w:r>
      <w:r w:rsidRPr="00A4644B">
        <w:t>pisemnym zwolnieniu ucznia. Łączna długość tego typu zwolnień nie powinna przekraczać dwóch tygodni</w:t>
      </w:r>
      <w:r w:rsidR="00044121">
        <w:t xml:space="preserve"> w </w:t>
      </w:r>
      <w:r w:rsidRPr="00A4644B">
        <w:t>okresie.</w:t>
      </w:r>
    </w:p>
    <w:p w14:paraId="0D1A57BC" w14:textId="589D645E" w:rsidR="00972746" w:rsidRPr="00A4644B" w:rsidRDefault="00972746" w:rsidP="00845C9A">
      <w:pPr>
        <w:pStyle w:val="Akapitzlist"/>
        <w:ind w:left="567" w:hanging="567"/>
      </w:pPr>
      <w:r w:rsidRPr="00A4644B">
        <w:t>Dłuższe zwolnienie ucznia</w:t>
      </w:r>
      <w:r w:rsidR="00044121">
        <w:t xml:space="preserve"> z </w:t>
      </w:r>
      <w:r w:rsidRPr="00A4644B">
        <w:t>zajęć musi być poparte odpowiednim zaświadczeniem wystawionym przez lekarza.</w:t>
      </w:r>
    </w:p>
    <w:p w14:paraId="46A47C6C" w14:textId="674769CA" w:rsidR="00972746" w:rsidRPr="00A4644B" w:rsidRDefault="00972746" w:rsidP="00845C9A">
      <w:pPr>
        <w:pStyle w:val="Akapitzlist"/>
        <w:ind w:left="567" w:hanging="567"/>
      </w:pPr>
      <w:r w:rsidRPr="00A4644B">
        <w:t>Zaświadczenie lekarskie, wskazujące na konieczność zwolnienia ucznia</w:t>
      </w:r>
      <w:r w:rsidR="00044121">
        <w:t xml:space="preserve"> z </w:t>
      </w:r>
      <w:r w:rsidRPr="00A4644B">
        <w:t>zajęć na okres nie dłuższy niż 1 miesiąc, należy przekazać wychowawcy. Wychowawca zobowiązany jest do zrobienia kserokopii potwierdzonej za zgodność</w:t>
      </w:r>
      <w:r w:rsidR="00044121">
        <w:t xml:space="preserve"> z </w:t>
      </w:r>
      <w:r w:rsidRPr="00A4644B">
        <w:t>oryginałem</w:t>
      </w:r>
      <w:r w:rsidR="00044121">
        <w:t xml:space="preserve"> i </w:t>
      </w:r>
      <w:r w:rsidRPr="00A4644B">
        <w:t>przekazania jej nauczycielowi przedmiotowemu, który obowiązany jest przechowywać je do końca danego roku szkolnego tj. do 31 sierpnia.</w:t>
      </w:r>
    </w:p>
    <w:p w14:paraId="2F460CC2" w14:textId="2FD466F1" w:rsidR="00972746" w:rsidRPr="00A4644B" w:rsidRDefault="00972746" w:rsidP="00845C9A">
      <w:pPr>
        <w:pStyle w:val="Akapitzlist"/>
        <w:ind w:left="567" w:hanging="567"/>
      </w:pPr>
      <w:r w:rsidRPr="00A4644B">
        <w:lastRenderedPageBreak/>
        <w:t>Zaświadczenie lekarskie wystawione na okres dłuższy niż miesiąc, jednak nie obejmujące całego okresu, należy złożyć wraz</w:t>
      </w:r>
      <w:r w:rsidR="00044121">
        <w:t xml:space="preserve"> z </w:t>
      </w:r>
      <w:r w:rsidRPr="00A4644B">
        <w:t>podaniem</w:t>
      </w:r>
      <w:r w:rsidR="00044121">
        <w:t xml:space="preserve"> w </w:t>
      </w:r>
      <w:r w:rsidRPr="00A4644B">
        <w:t>sekretariacie szkoły.</w:t>
      </w:r>
      <w:r w:rsidR="00A4644B" w:rsidRPr="00A4644B">
        <w:t xml:space="preserve"> </w:t>
      </w:r>
      <w:r w:rsidRPr="00A4644B">
        <w:t>W przypadku dostarczenia kolejnego/ kolejnych zaświadczeń dyrektor szkoły wydaje decyzję</w:t>
      </w:r>
      <w:r w:rsidR="00044121">
        <w:t xml:space="preserve"> o </w:t>
      </w:r>
      <w:r w:rsidRPr="00A4644B">
        <w:t>zwolnieniu ucznia</w:t>
      </w:r>
      <w:r w:rsidR="00044121">
        <w:t xml:space="preserve"> z </w:t>
      </w:r>
      <w:r w:rsidRPr="00A4644B">
        <w:t>konkretnych zajęć na podstawie tych wszystkich zaświadczeń.</w:t>
      </w:r>
    </w:p>
    <w:p w14:paraId="2D6439EE" w14:textId="331B331F" w:rsidR="00972746" w:rsidRPr="00A4644B" w:rsidRDefault="00972746" w:rsidP="00845C9A">
      <w:pPr>
        <w:pStyle w:val="Akapitzlist"/>
        <w:ind w:left="567" w:hanging="567"/>
      </w:pPr>
      <w:r w:rsidRPr="00A4644B">
        <w:t>Zwolnienie może dotyczyć pierwszego lub drugiego okresu lub całego roku szkolnego,</w:t>
      </w:r>
      <w:r w:rsidR="00044121">
        <w:t xml:space="preserve"> w </w:t>
      </w:r>
      <w:r w:rsidRPr="00A4644B">
        <w:t>zależności od wskazań lekarza zawartych</w:t>
      </w:r>
      <w:r w:rsidR="00044121">
        <w:t xml:space="preserve"> w </w:t>
      </w:r>
      <w:r w:rsidRPr="00A4644B">
        <w:t>zaświadczeniu</w:t>
      </w:r>
      <w:r w:rsidR="00044121">
        <w:t xml:space="preserve"> o </w:t>
      </w:r>
      <w:r w:rsidRPr="00A4644B">
        <w:t>ograniczonych możliwościach uczestniczenia ucznia</w:t>
      </w:r>
      <w:r w:rsidR="00044121">
        <w:t xml:space="preserve"> w </w:t>
      </w:r>
      <w:r w:rsidRPr="00A4644B">
        <w:t>zajęciach.</w:t>
      </w:r>
    </w:p>
    <w:p w14:paraId="790F35ED" w14:textId="0BBFB47A" w:rsidR="00972746" w:rsidRPr="00A4644B" w:rsidRDefault="00972746" w:rsidP="00845C9A">
      <w:pPr>
        <w:pStyle w:val="Akapitzlist"/>
        <w:ind w:left="567" w:hanging="567"/>
      </w:pPr>
      <w:r w:rsidRPr="00A4644B">
        <w:t>O zwolnienie ucznia</w:t>
      </w:r>
      <w:r w:rsidR="00044121">
        <w:t xml:space="preserve"> z </w:t>
      </w:r>
      <w:r w:rsidRPr="00A4644B">
        <w:t>zajęć występuje rodzic lub opiekun prawny składając</w:t>
      </w:r>
      <w:r w:rsidR="00044121">
        <w:t xml:space="preserve"> w </w:t>
      </w:r>
      <w:r w:rsidRPr="00A4644B">
        <w:t>sekretariacie zaświadczenie lekarskie. Przepisy jednoznacznie wskazują, że podstawą zwolnienia ucznia</w:t>
      </w:r>
      <w:r w:rsidR="00044121">
        <w:t xml:space="preserve"> z </w:t>
      </w:r>
      <w:r w:rsidRPr="00A4644B">
        <w:t>w/w jest opinia lekarza, a nie wniosek rodziców.</w:t>
      </w:r>
    </w:p>
    <w:p w14:paraId="5794B677" w14:textId="70A84C8C" w:rsidR="00972746" w:rsidRPr="00A4644B" w:rsidRDefault="00972746" w:rsidP="00845C9A">
      <w:pPr>
        <w:pStyle w:val="Akapitzlist"/>
        <w:ind w:left="567" w:hanging="567"/>
      </w:pPr>
      <w:r w:rsidRPr="00A4644B">
        <w:t>W przypadku wzięcia odpowiedzialności przez rodziców za bezpieczeństwo dziecka, gdy zajęcia są lekcją pierwszą lub ostatnią,</w:t>
      </w:r>
      <w:r w:rsidR="00044121">
        <w:t xml:space="preserve"> w </w:t>
      </w:r>
      <w:r w:rsidRPr="00A4644B">
        <w:t>dzienniku odnotowuje się nieobecność, jako nieobecność usprawiedliwioną.</w:t>
      </w:r>
    </w:p>
    <w:p w14:paraId="7F28C653" w14:textId="069C3920" w:rsidR="00972746" w:rsidRPr="00A4644B" w:rsidRDefault="00972746" w:rsidP="00845C9A">
      <w:pPr>
        <w:pStyle w:val="Akapitzlist"/>
        <w:ind w:left="567" w:hanging="567"/>
      </w:pPr>
      <w:r w:rsidRPr="00A4644B">
        <w:t>Zaświadczenie lekarskie należy przedłożyć niezwłocznie po jego uzyskaniu od lekarza, jednak nie później niż:</w:t>
      </w:r>
    </w:p>
    <w:p w14:paraId="5A4D48D9" w14:textId="4C9F76FD" w:rsidR="00972746" w:rsidRPr="00A4644B" w:rsidRDefault="00972746" w:rsidP="00845C9A">
      <w:pPr>
        <w:pStyle w:val="Akapitzlist"/>
        <w:numPr>
          <w:ilvl w:val="1"/>
          <w:numId w:val="16"/>
        </w:numPr>
        <w:ind w:left="993" w:hanging="426"/>
      </w:pPr>
      <w:r w:rsidRPr="00A4644B">
        <w:t>w przypadku zwolnienia dotyczącego I okresu – do 10 września danego roku szkolnego,</w:t>
      </w:r>
    </w:p>
    <w:p w14:paraId="61F09FD8" w14:textId="15706C05" w:rsidR="00972746" w:rsidRPr="00A4644B" w:rsidRDefault="00972746" w:rsidP="00845C9A">
      <w:pPr>
        <w:pStyle w:val="Akapitzlist"/>
        <w:numPr>
          <w:ilvl w:val="1"/>
          <w:numId w:val="16"/>
        </w:numPr>
        <w:ind w:left="993" w:hanging="426"/>
      </w:pPr>
      <w:r w:rsidRPr="00A4644B">
        <w:t xml:space="preserve">w przypadku zwolnienia dotyczącego II okresu – do końca pierwszego tygodnia II okresu. </w:t>
      </w:r>
    </w:p>
    <w:p w14:paraId="67311AB3" w14:textId="2CAA26A5" w:rsidR="00972746" w:rsidRPr="00A4644B" w:rsidRDefault="00972746" w:rsidP="00A4644B">
      <w:pPr>
        <w:pStyle w:val="Akapitzlist"/>
        <w:numPr>
          <w:ilvl w:val="0"/>
          <w:numId w:val="0"/>
        </w:numPr>
        <w:ind w:left="567"/>
      </w:pPr>
      <w:r w:rsidRPr="00A4644B">
        <w:t>W przypadku zdarzeń losowych</w:t>
      </w:r>
      <w:r w:rsidR="00044121">
        <w:t xml:space="preserve"> i </w:t>
      </w:r>
      <w:r w:rsidRPr="00A4644B">
        <w:t>zaświadczeń lekarskich wystawianych</w:t>
      </w:r>
      <w:r w:rsidR="00044121">
        <w:t xml:space="preserve"> w </w:t>
      </w:r>
      <w:r w:rsidRPr="00A4644B">
        <w:t>ciągu roku szkolnego rodzice składają dokument poza ustalonymi wyżej terminami, jednak niezwłocznie po uzyskaniu zaświadczenia lekarskiego.</w:t>
      </w:r>
    </w:p>
    <w:p w14:paraId="61DA412F" w14:textId="502952E3" w:rsidR="00972746" w:rsidRPr="00A4644B" w:rsidRDefault="00972746" w:rsidP="00845C9A">
      <w:pPr>
        <w:pStyle w:val="Akapitzlist"/>
        <w:ind w:left="567" w:hanging="567"/>
      </w:pPr>
      <w:r w:rsidRPr="00A4644B">
        <w:t>Zaświadczenie lekarskie zwalniające ucznia</w:t>
      </w:r>
      <w:r w:rsidR="00044121">
        <w:t xml:space="preserve"> z </w:t>
      </w:r>
      <w:r w:rsidRPr="00A4644B">
        <w:t>zajęć</w:t>
      </w:r>
      <w:r w:rsidR="00044121">
        <w:t xml:space="preserve"> z </w:t>
      </w:r>
      <w:r w:rsidRPr="00A4644B">
        <w:t>wsteczną datą (np. zaświadczenie wystawione</w:t>
      </w:r>
      <w:r w:rsidR="00044121">
        <w:t xml:space="preserve"> w </w:t>
      </w:r>
      <w:r w:rsidRPr="00A4644B">
        <w:t>dniu 15 października, a zwalniające ucznia</w:t>
      </w:r>
      <w:r w:rsidR="00044121">
        <w:t xml:space="preserve"> z </w:t>
      </w:r>
      <w:r w:rsidRPr="00A4644B">
        <w:t>zajęć od</w:t>
      </w:r>
      <w:r w:rsidR="00044121">
        <w:t> </w:t>
      </w:r>
      <w:r w:rsidRPr="00A4644B">
        <w:t>1</w:t>
      </w:r>
      <w:r w:rsidR="00044121">
        <w:t> </w:t>
      </w:r>
      <w:r w:rsidRPr="00A4644B">
        <w:t>września) będzie respektowane od daty wystawienia zaświadczenia.</w:t>
      </w:r>
    </w:p>
    <w:p w14:paraId="0D038118" w14:textId="4809D1D2" w:rsidR="00972746" w:rsidRPr="00A4644B" w:rsidRDefault="00972746" w:rsidP="00845C9A">
      <w:pPr>
        <w:pStyle w:val="Akapitzlist"/>
        <w:ind w:left="567" w:hanging="567"/>
      </w:pPr>
      <w:r w:rsidRPr="00A4644B">
        <w:t>Zwolnienie nie dostarczone</w:t>
      </w:r>
      <w:r w:rsidR="00044121">
        <w:t xml:space="preserve"> w </w:t>
      </w:r>
      <w:r w:rsidRPr="00A4644B">
        <w:t>terminie będzie ważne od daty jego złożenia</w:t>
      </w:r>
      <w:r w:rsidR="00044121">
        <w:t xml:space="preserve"> w </w:t>
      </w:r>
      <w:r w:rsidRPr="00A4644B">
        <w:t>sekretariacie.</w:t>
      </w:r>
    </w:p>
    <w:p w14:paraId="5A7C211A" w14:textId="47234BD7" w:rsidR="00972746" w:rsidRPr="00A4644B" w:rsidRDefault="00972746" w:rsidP="00845C9A">
      <w:pPr>
        <w:pStyle w:val="Akapitzlist"/>
        <w:ind w:left="567" w:hanging="567"/>
      </w:pPr>
      <w:r w:rsidRPr="00A4644B">
        <w:t>Dyrektor szkoły wydaje decyzję</w:t>
      </w:r>
      <w:r w:rsidR="00044121">
        <w:t xml:space="preserve"> o </w:t>
      </w:r>
      <w:r w:rsidRPr="00A4644B">
        <w:t>zwolnieniu ucznia</w:t>
      </w:r>
      <w:r w:rsidR="00044121">
        <w:t xml:space="preserve"> z </w:t>
      </w:r>
      <w:r w:rsidRPr="00A4644B">
        <w:t>zajęć</w:t>
      </w:r>
      <w:r w:rsidR="00044121">
        <w:t xml:space="preserve"> w </w:t>
      </w:r>
      <w:r w:rsidRPr="00A4644B">
        <w:t>terminie do 7 dni roboczych od daty wpływu zwolnienia lekarskiego. Rodzice/ opiekunowie prawni odbierają decyzję dyrektora</w:t>
      </w:r>
      <w:r w:rsidR="00044121">
        <w:t xml:space="preserve"> w </w:t>
      </w:r>
      <w:r w:rsidRPr="00A4644B">
        <w:t>sekretariacie szkoły, poświadczając ten fakt własnoręcznym podpisem.</w:t>
      </w:r>
    </w:p>
    <w:p w14:paraId="670EC2CD" w14:textId="2BB4F3D6" w:rsidR="00972746" w:rsidRPr="00A4644B" w:rsidRDefault="00972746" w:rsidP="00845C9A">
      <w:pPr>
        <w:pStyle w:val="Akapitzlist"/>
        <w:ind w:left="567" w:hanging="567"/>
      </w:pPr>
      <w:r w:rsidRPr="00A4644B">
        <w:t>W przypadku decyzji odmownej rodzice/ opiekunowie prawni mogą się odwołać do Kuratora Oświaty</w:t>
      </w:r>
      <w:r w:rsidR="00044121">
        <w:t xml:space="preserve"> w </w:t>
      </w:r>
      <w:r w:rsidRPr="00A4644B">
        <w:t>Łodzi.</w:t>
      </w:r>
    </w:p>
    <w:p w14:paraId="3C5422F1" w14:textId="7C823C51" w:rsidR="00972746" w:rsidRPr="00A4644B" w:rsidRDefault="00972746" w:rsidP="00845C9A">
      <w:pPr>
        <w:pStyle w:val="Akapitzlist"/>
        <w:ind w:left="567" w:hanging="567"/>
      </w:pPr>
      <w:r w:rsidRPr="00A4644B">
        <w:t>O zwolnieniu ucznia</w:t>
      </w:r>
      <w:r w:rsidR="00044121">
        <w:t xml:space="preserve"> z </w:t>
      </w:r>
      <w:r w:rsidRPr="00A4644B">
        <w:t>zajęć poinformowany zostaje nauczyciel prowadzący zajęcia oraz wychowawca ucznia. Fakt przyjęcia informacji do wiadomości potwierdzają podpisem złożonym na decyzji.</w:t>
      </w:r>
    </w:p>
    <w:p w14:paraId="02CD43AF" w14:textId="5C675567" w:rsidR="00972746" w:rsidRPr="00A4644B" w:rsidRDefault="00972746" w:rsidP="00845C9A">
      <w:pPr>
        <w:pStyle w:val="Akapitzlist"/>
        <w:ind w:left="567" w:hanging="567"/>
      </w:pPr>
      <w:r w:rsidRPr="00A4644B">
        <w:t>Jeżeli uczeń uzyskuje zwolnienie</w:t>
      </w:r>
      <w:r w:rsidR="00044121">
        <w:t xml:space="preserve"> w </w:t>
      </w:r>
      <w:r w:rsidRPr="00A4644B">
        <w:t>trakcie roku szkolnego, a jego nieobecności na lekcjach nie przekroczyły połowy wymaganego czasu</w:t>
      </w:r>
      <w:r w:rsidR="00044121">
        <w:t xml:space="preserve"> i </w:t>
      </w:r>
      <w:r w:rsidRPr="00A4644B">
        <w:t>są podstawy do wystawienia oceny, to wówczas uczeń podlega klasyfikacji</w:t>
      </w:r>
      <w:r w:rsidR="00044121">
        <w:t xml:space="preserve"> z </w:t>
      </w:r>
      <w:r w:rsidRPr="00A4644B">
        <w:t>danego przedmiotu.</w:t>
      </w:r>
    </w:p>
    <w:p w14:paraId="17AA32AB" w14:textId="69E20E77" w:rsidR="00972746" w:rsidRPr="00A4644B" w:rsidRDefault="00972746" w:rsidP="00845C9A">
      <w:pPr>
        <w:pStyle w:val="Akapitzlist"/>
        <w:ind w:left="567" w:hanging="567"/>
      </w:pPr>
      <w:r w:rsidRPr="00A4644B">
        <w:lastRenderedPageBreak/>
        <w:t>Jeżeli okres zwolnienia ucznia</w:t>
      </w:r>
      <w:r w:rsidR="00044121">
        <w:t xml:space="preserve"> z </w:t>
      </w:r>
      <w:r w:rsidRPr="00A4644B">
        <w:t>realizacji zajęć uniemożliwia ustalenie śródrocznej lub rocznej, oceny klasyfikacyjnej,</w:t>
      </w:r>
      <w:r w:rsidR="00044121">
        <w:t xml:space="preserve"> w </w:t>
      </w:r>
      <w:r w:rsidRPr="00A4644B">
        <w:t>dokumentacji przebiegu nauczania zamiast oceny klasyfikacyjnej wpisuje się "zwolniony" albo "zwolniona".</w:t>
      </w:r>
    </w:p>
    <w:p w14:paraId="77669666" w14:textId="0D13A889" w:rsidR="00972746" w:rsidRPr="00A4644B" w:rsidRDefault="00972746" w:rsidP="00845C9A">
      <w:pPr>
        <w:pStyle w:val="Akapitzlist"/>
        <w:ind w:left="567" w:hanging="567"/>
      </w:pPr>
      <w:r w:rsidRPr="00A4644B">
        <w:t>Zawarte</w:t>
      </w:r>
      <w:r w:rsidR="00044121">
        <w:t xml:space="preserve"> w </w:t>
      </w:r>
      <w:r w:rsidRPr="00A4644B">
        <w:t>zaświadczeniu lekarskim ewentualne ograniczenia, skutkujące zwolnieniem</w:t>
      </w:r>
      <w:r w:rsidR="00044121">
        <w:t xml:space="preserve"> z </w:t>
      </w:r>
      <w:r w:rsidRPr="00A4644B">
        <w:t>wykonywania wybranej grupy ćwiczeń, nie są podstawą do całkowitego zwolnienia ucznia</w:t>
      </w:r>
      <w:r w:rsidR="00044121">
        <w:t xml:space="preserve"> z </w:t>
      </w:r>
      <w:r w:rsidRPr="00A4644B">
        <w:t>zajęć wychowania fizycznego. Takie zaświadczenie rodzic/ opiekun prawny składa nauczycielowi wychowania fizycznego, który zobowiązany jest uwzględnić zalecenia lekarza</w:t>
      </w:r>
      <w:r w:rsidR="00044121">
        <w:t xml:space="preserve"> w </w:t>
      </w:r>
      <w:r w:rsidRPr="00A4644B">
        <w:t>pracy</w:t>
      </w:r>
      <w:r w:rsidR="00044121">
        <w:t xml:space="preserve"> z </w:t>
      </w:r>
      <w:r w:rsidRPr="00A4644B">
        <w:t>uczniem.</w:t>
      </w:r>
    </w:p>
    <w:p w14:paraId="35A4B473" w14:textId="064D2373" w:rsidR="00972746" w:rsidRPr="00A4644B" w:rsidRDefault="00972746" w:rsidP="00845C9A">
      <w:pPr>
        <w:pStyle w:val="Akapitzlist"/>
        <w:ind w:left="567" w:hanging="567"/>
      </w:pPr>
      <w:r w:rsidRPr="00A4644B">
        <w:t>Z niniejszą procedurą zapoznaje uczniów nauczyciel przedmiotowy na pierwszych zajęciach</w:t>
      </w:r>
      <w:r w:rsidR="00044121">
        <w:t xml:space="preserve"> w </w:t>
      </w:r>
      <w:r w:rsidRPr="00A4644B">
        <w:t>danym roku szkolnym, natomiast wychowawca klasy rodziców/ opiekunów prawnych na pierwszym zebraniu</w:t>
      </w:r>
      <w:r w:rsidR="00044121">
        <w:t xml:space="preserve"> z </w:t>
      </w:r>
      <w:r w:rsidRPr="00A4644B">
        <w:t>rodzicami.</w:t>
      </w:r>
    </w:p>
    <w:p w14:paraId="7084E723" w14:textId="66A75680" w:rsidR="00972746" w:rsidRDefault="00A4644B" w:rsidP="00A4644B">
      <w:pPr>
        <w:pStyle w:val="Nagwek2"/>
      </w:pPr>
      <w:r>
        <w:t>Zasady zwalniania ucznia na prośbę rodzica</w:t>
      </w:r>
      <w:r w:rsidR="00044121">
        <w:t xml:space="preserve"> z </w:t>
      </w:r>
      <w:r>
        <w:t>zajęć szkolnych:</w:t>
      </w:r>
    </w:p>
    <w:p w14:paraId="71936009" w14:textId="6607A46C" w:rsidR="00972746" w:rsidRDefault="00972746" w:rsidP="00845C9A">
      <w:pPr>
        <w:pStyle w:val="Akapitzlist"/>
        <w:numPr>
          <w:ilvl w:val="0"/>
          <w:numId w:val="17"/>
        </w:numPr>
        <w:ind w:left="567" w:hanging="567"/>
      </w:pPr>
      <w:r>
        <w:t xml:space="preserve">Ucznia można zwolnić tylko na pisemną prośbę rodziców zawierającą rzeczowe </w:t>
      </w:r>
      <w:proofErr w:type="spellStart"/>
      <w:r>
        <w:t>zasadnienie</w:t>
      </w:r>
      <w:proofErr w:type="spellEnd"/>
      <w:r w:rsidR="00044121">
        <w:t xml:space="preserve"> z </w:t>
      </w:r>
      <w:r>
        <w:t>formułą: Biorę na siebie pełną odpowiedzialność prawną za pobyt</w:t>
      </w:r>
      <w:r w:rsidR="00044121">
        <w:t xml:space="preserve"> i </w:t>
      </w:r>
      <w:r>
        <w:t>bezpieczeństwo mojego dziecka</w:t>
      </w:r>
      <w:r w:rsidR="00044121">
        <w:t xml:space="preserve"> w </w:t>
      </w:r>
      <w:r>
        <w:t>tym czasie poza terenem szkoły</w:t>
      </w:r>
      <w:r w:rsidR="00044121">
        <w:t xml:space="preserve"> z </w:t>
      </w:r>
      <w:r>
        <w:t>wyraźnym podpisem</w:t>
      </w:r>
      <w:r w:rsidR="00044121">
        <w:t xml:space="preserve"> i </w:t>
      </w:r>
      <w:r>
        <w:t>datą wystawienia.</w:t>
      </w:r>
    </w:p>
    <w:p w14:paraId="3DD82B76" w14:textId="0B6A0BB9" w:rsidR="00972746" w:rsidRDefault="00972746" w:rsidP="00845C9A">
      <w:pPr>
        <w:pStyle w:val="Akapitzlist"/>
        <w:numPr>
          <w:ilvl w:val="0"/>
          <w:numId w:val="17"/>
        </w:numPr>
        <w:ind w:left="567" w:hanging="567"/>
      </w:pPr>
      <w:r>
        <w:t>Wychowawca podejmuje decyzję</w:t>
      </w:r>
      <w:r w:rsidR="00044121">
        <w:t xml:space="preserve"> o </w:t>
      </w:r>
      <w:r>
        <w:t>zwolnieniu lub może odmówić zwolnienia, jeżeli:</w:t>
      </w:r>
    </w:p>
    <w:p w14:paraId="290820D1" w14:textId="23E1B64B" w:rsidR="00972746" w:rsidRDefault="00972746" w:rsidP="00845C9A">
      <w:pPr>
        <w:pStyle w:val="Akapitzlist"/>
        <w:numPr>
          <w:ilvl w:val="1"/>
          <w:numId w:val="18"/>
        </w:numPr>
        <w:ind w:left="1134" w:hanging="425"/>
      </w:pPr>
      <w:r>
        <w:t>uzna, że uczeń sam napisał prośbę</w:t>
      </w:r>
      <w:r w:rsidR="00044121">
        <w:t xml:space="preserve"> i </w:t>
      </w:r>
      <w:r>
        <w:t>sfałszował podpis,</w:t>
      </w:r>
    </w:p>
    <w:p w14:paraId="37DFA853" w14:textId="413FD0F1" w:rsidR="00972746" w:rsidRDefault="00972746" w:rsidP="00845C9A">
      <w:pPr>
        <w:pStyle w:val="Akapitzlist"/>
        <w:numPr>
          <w:ilvl w:val="1"/>
          <w:numId w:val="18"/>
        </w:numPr>
        <w:ind w:left="1134" w:hanging="425"/>
      </w:pPr>
      <w:r>
        <w:t>jeżeli</w:t>
      </w:r>
      <w:r w:rsidR="00044121">
        <w:t xml:space="preserve"> w </w:t>
      </w:r>
      <w:r>
        <w:t>tym dniu zaplanowane są prace pisemne.</w:t>
      </w:r>
    </w:p>
    <w:p w14:paraId="1A494D0C" w14:textId="63D427BB" w:rsidR="00972746" w:rsidRDefault="00972746" w:rsidP="00845C9A">
      <w:pPr>
        <w:pStyle w:val="Akapitzlist"/>
        <w:numPr>
          <w:ilvl w:val="0"/>
          <w:numId w:val="17"/>
        </w:numPr>
        <w:ind w:left="567" w:hanging="567"/>
      </w:pPr>
      <w:r>
        <w:t>W</w:t>
      </w:r>
      <w:r w:rsidR="00A4644B">
        <w:t xml:space="preserve"> </w:t>
      </w:r>
      <w:r>
        <w:t>dniu</w:t>
      </w:r>
      <w:r w:rsidR="00A4644B">
        <w:t xml:space="preserve"> </w:t>
      </w:r>
      <w:r>
        <w:t>zapowiedzianych</w:t>
      </w:r>
      <w:r w:rsidR="00A4644B">
        <w:t xml:space="preserve"> </w:t>
      </w:r>
      <w:r>
        <w:t>prac</w:t>
      </w:r>
      <w:r w:rsidR="00A4644B">
        <w:t xml:space="preserve"> </w:t>
      </w:r>
      <w:r>
        <w:t>pisemnych</w:t>
      </w:r>
      <w:r w:rsidR="00A4644B">
        <w:t xml:space="preserve"> </w:t>
      </w:r>
      <w:r>
        <w:t>uczeń</w:t>
      </w:r>
      <w:r w:rsidR="00A4644B">
        <w:t xml:space="preserve"> </w:t>
      </w:r>
      <w:r>
        <w:t>może</w:t>
      </w:r>
      <w:r w:rsidR="00A4644B">
        <w:t xml:space="preserve"> </w:t>
      </w:r>
      <w:r>
        <w:t>być</w:t>
      </w:r>
      <w:r w:rsidR="00A4644B">
        <w:t xml:space="preserve"> </w:t>
      </w:r>
      <w:r>
        <w:t>zwolniony</w:t>
      </w:r>
      <w:r w:rsidR="00A4644B">
        <w:t xml:space="preserve"> </w:t>
      </w:r>
      <w:r>
        <w:t>jedynie</w:t>
      </w:r>
      <w:r w:rsidR="00044121">
        <w:t xml:space="preserve"> z </w:t>
      </w:r>
      <w:r>
        <w:t>ważnych powodów (wizyta u lekarza, ważne sprawy rodzinne lub urzędowe).</w:t>
      </w:r>
    </w:p>
    <w:p w14:paraId="091D977C" w14:textId="28C559B6" w:rsidR="00972746" w:rsidRDefault="00972746" w:rsidP="00845C9A">
      <w:pPr>
        <w:pStyle w:val="Akapitzlist"/>
        <w:numPr>
          <w:ilvl w:val="0"/>
          <w:numId w:val="17"/>
        </w:numPr>
        <w:ind w:left="567" w:hanging="567"/>
      </w:pPr>
      <w:r>
        <w:t>Jeżeli wychowawca</w:t>
      </w:r>
      <w:r w:rsidR="00044121">
        <w:t xml:space="preserve"> w </w:t>
      </w:r>
      <w:r>
        <w:t>danym dniu jest nieobecny ucznia może zwolnić ten nauczyciel przedmiotu,</w:t>
      </w:r>
      <w:r w:rsidR="00044121">
        <w:t xml:space="preserve"> z </w:t>
      </w:r>
      <w:r>
        <w:t>którego uczeń się zwalnia.</w:t>
      </w:r>
    </w:p>
    <w:p w14:paraId="4F492685" w14:textId="712588E1" w:rsidR="00972746" w:rsidRDefault="00972746" w:rsidP="00845C9A">
      <w:pPr>
        <w:pStyle w:val="Akapitzlist"/>
        <w:numPr>
          <w:ilvl w:val="1"/>
          <w:numId w:val="19"/>
        </w:numPr>
        <w:ind w:left="1134" w:hanging="425"/>
      </w:pPr>
      <w:r>
        <w:t>rodzice mogą przyjść do szkoły</w:t>
      </w:r>
      <w:r w:rsidR="00044121">
        <w:t xml:space="preserve"> i </w:t>
      </w:r>
      <w:r>
        <w:t>osobiście poprosić wychowawcę/ nauczyciela</w:t>
      </w:r>
      <w:r w:rsidR="00044121">
        <w:t xml:space="preserve"> o </w:t>
      </w:r>
      <w:r>
        <w:t>zwolnienie dziecka,</w:t>
      </w:r>
    </w:p>
    <w:p w14:paraId="4457982E" w14:textId="073AECE2" w:rsidR="00972746" w:rsidRDefault="00972746" w:rsidP="00845C9A">
      <w:pPr>
        <w:pStyle w:val="Akapitzlist"/>
        <w:numPr>
          <w:ilvl w:val="1"/>
          <w:numId w:val="19"/>
        </w:numPr>
        <w:ind w:left="1134" w:hanging="425"/>
      </w:pPr>
      <w:r>
        <w:t>w razie wątpliwości, co do zasadności lub autentyczności zwolnienia, wychowawca powinien to zweryfikować poprzez jak najszybszy kontakt</w:t>
      </w:r>
      <w:r w:rsidR="00044121">
        <w:t xml:space="preserve"> z </w:t>
      </w:r>
      <w:r>
        <w:t>rodzicami, zanim wyrazi zgodę na nieobecność ucznia na zajęciach,</w:t>
      </w:r>
    </w:p>
    <w:p w14:paraId="6F75EAB5" w14:textId="6A05E268" w:rsidR="00972746" w:rsidRDefault="00972746" w:rsidP="00845C9A">
      <w:pPr>
        <w:pStyle w:val="Akapitzlist"/>
        <w:numPr>
          <w:ilvl w:val="1"/>
          <w:numId w:val="19"/>
        </w:numPr>
        <w:ind w:left="1134" w:hanging="425"/>
      </w:pPr>
      <w:r>
        <w:t>wszystkie prośby rodziców</w:t>
      </w:r>
      <w:r w:rsidR="00044121">
        <w:t xml:space="preserve"> o </w:t>
      </w:r>
      <w:r>
        <w:t>zwolnienia</w:t>
      </w:r>
      <w:r w:rsidR="00044121">
        <w:t xml:space="preserve"> z </w:t>
      </w:r>
      <w:r>
        <w:t>zajęć mogą być weryfikowane przez rodziców podczas zebrań organizowanych przez wychowawcę klasy,</w:t>
      </w:r>
    </w:p>
    <w:p w14:paraId="19BA2555" w14:textId="0BA0F3FE" w:rsidR="00972746" w:rsidRDefault="00972746" w:rsidP="00845C9A">
      <w:pPr>
        <w:pStyle w:val="Akapitzlist"/>
        <w:numPr>
          <w:ilvl w:val="1"/>
          <w:numId w:val="19"/>
        </w:numPr>
        <w:ind w:left="1134" w:hanging="425"/>
      </w:pPr>
      <w:r>
        <w:t>wychowawca może nie wyrazić zgody na zwolnienie</w:t>
      </w:r>
      <w:r w:rsidR="00044121">
        <w:t xml:space="preserve"> z </w:t>
      </w:r>
      <w:r>
        <w:t>zajęć, jeśli zdarzają się one zbyt często lub nie istnieje uzasadniona konieczność zwolnienia ucznia.</w:t>
      </w:r>
    </w:p>
    <w:p w14:paraId="7536B450" w14:textId="46D97EDA" w:rsidR="00972746" w:rsidRPr="00E14E78" w:rsidRDefault="00E14E78" w:rsidP="00E14E78">
      <w:pPr>
        <w:pStyle w:val="Nagwek2"/>
      </w:pPr>
      <w:r w:rsidRPr="00E14E78">
        <w:t>Uczestnictwo</w:t>
      </w:r>
      <w:r w:rsidR="00044121">
        <w:t xml:space="preserve"> w </w:t>
      </w:r>
      <w:r w:rsidRPr="00E14E78">
        <w:t>zajęciach</w:t>
      </w:r>
      <w:r w:rsidR="00044121">
        <w:t xml:space="preserve"> z </w:t>
      </w:r>
      <w:r w:rsidRPr="00E14E78">
        <w:t>nauki religii/ etyki:</w:t>
      </w:r>
    </w:p>
    <w:p w14:paraId="60597665" w14:textId="21474E64" w:rsidR="00972746" w:rsidRDefault="00972746" w:rsidP="00845C9A">
      <w:pPr>
        <w:pStyle w:val="Akapitzlist"/>
        <w:numPr>
          <w:ilvl w:val="0"/>
          <w:numId w:val="20"/>
        </w:numPr>
        <w:ind w:left="567" w:hanging="567"/>
      </w:pPr>
      <w:r>
        <w:t>O uczestniczeniu</w:t>
      </w:r>
      <w:r w:rsidR="00044121">
        <w:t xml:space="preserve"> w </w:t>
      </w:r>
      <w:r>
        <w:t>lekcji religii/ etyki decydują rodzice/ opiekunowie prawni składając stosowne oświadczenie.</w:t>
      </w:r>
    </w:p>
    <w:p w14:paraId="631FF37B" w14:textId="65FCEEC2" w:rsidR="00972746" w:rsidRDefault="00972746" w:rsidP="00E14E78">
      <w:pPr>
        <w:pStyle w:val="Akapitzlist"/>
        <w:numPr>
          <w:ilvl w:val="0"/>
          <w:numId w:val="0"/>
        </w:numPr>
        <w:ind w:left="567"/>
      </w:pPr>
      <w:r>
        <w:lastRenderedPageBreak/>
        <w:t>Religia nie jest przedmiotem obowiązkowym</w:t>
      </w:r>
      <w:r w:rsidR="00044121">
        <w:t xml:space="preserve"> w </w:t>
      </w:r>
      <w:r>
        <w:t>świetle zapisów Rozporządzenia Ministra Edukacji Narodowej</w:t>
      </w:r>
      <w:r w:rsidR="00044121">
        <w:t xml:space="preserve"> z </w:t>
      </w:r>
      <w:r>
        <w:t>dnia 07 lutego 2012 r.</w:t>
      </w:r>
      <w:r w:rsidR="00044121">
        <w:t xml:space="preserve"> w </w:t>
      </w:r>
      <w:r>
        <w:t>sprawie ramowych planów nauczania</w:t>
      </w:r>
      <w:r w:rsidR="00044121">
        <w:t xml:space="preserve"> w </w:t>
      </w:r>
      <w:r>
        <w:t>szkołach publicznych (Dz. U.</w:t>
      </w:r>
      <w:r w:rsidR="00044121">
        <w:t xml:space="preserve"> z </w:t>
      </w:r>
      <w:r>
        <w:t xml:space="preserve">2012 r., poz. 204 ze zm.). </w:t>
      </w:r>
    </w:p>
    <w:p w14:paraId="5BCC9A03" w14:textId="15775A47" w:rsidR="00972746" w:rsidRDefault="00972746" w:rsidP="00E14E78">
      <w:pPr>
        <w:pStyle w:val="Akapitzlist"/>
        <w:numPr>
          <w:ilvl w:val="0"/>
          <w:numId w:val="0"/>
        </w:numPr>
        <w:ind w:left="567"/>
      </w:pPr>
      <w:r>
        <w:t>Przepis § 1 Rozporządzenia Ministra Edukacji Narodowej</w:t>
      </w:r>
      <w:r w:rsidR="00044121">
        <w:t xml:space="preserve"> z </w:t>
      </w:r>
      <w:r>
        <w:t>dnia 14 kwietnia 1992 r.</w:t>
      </w:r>
      <w:r w:rsidR="00044121">
        <w:t xml:space="preserve"> w </w:t>
      </w:r>
      <w:r>
        <w:t>sprawie warunków</w:t>
      </w:r>
      <w:r w:rsidR="00044121">
        <w:t xml:space="preserve"> i </w:t>
      </w:r>
      <w:r>
        <w:t>sposobu organizowania nauki religii</w:t>
      </w:r>
      <w:r w:rsidR="00044121">
        <w:t xml:space="preserve"> w </w:t>
      </w:r>
      <w:r>
        <w:t>publicznych przedszkolach</w:t>
      </w:r>
      <w:r w:rsidR="00044121">
        <w:t xml:space="preserve"> i </w:t>
      </w:r>
      <w:r>
        <w:t>szkołach (Dz.U. 1992 r., Nr 36, poz. 155 ze zm.) stanowi, iż szkoła</w:t>
      </w:r>
      <w:r w:rsidR="00044121">
        <w:t xml:space="preserve"> w </w:t>
      </w:r>
      <w:r>
        <w:t xml:space="preserve">ramach zajęć szkolnych organizuje lekcje religii lub etyki: </w:t>
      </w:r>
    </w:p>
    <w:p w14:paraId="533D473F" w14:textId="4409EFBD" w:rsidR="00972746" w:rsidRDefault="00972746" w:rsidP="00845C9A">
      <w:pPr>
        <w:pStyle w:val="Akapitzlist"/>
        <w:numPr>
          <w:ilvl w:val="1"/>
          <w:numId w:val="21"/>
        </w:numPr>
        <w:ind w:left="1134" w:hanging="425"/>
      </w:pPr>
      <w:r>
        <w:t>w szkołach podstawowych</w:t>
      </w:r>
      <w:r w:rsidR="00044121">
        <w:t xml:space="preserve"> i </w:t>
      </w:r>
      <w:r>
        <w:t xml:space="preserve">gimnazjach – na życzenie rodziców (opiekunów prawnych), </w:t>
      </w:r>
    </w:p>
    <w:p w14:paraId="70E313C6" w14:textId="622C01C4" w:rsidR="00972746" w:rsidRDefault="00972746" w:rsidP="00845C9A">
      <w:pPr>
        <w:pStyle w:val="Akapitzlist"/>
        <w:numPr>
          <w:ilvl w:val="1"/>
          <w:numId w:val="21"/>
        </w:numPr>
        <w:ind w:left="1134" w:hanging="425"/>
      </w:pPr>
      <w:r>
        <w:t>w szkołach ponadgimnazjalnych – na życzenie bądź rodziców (opiekunów prawnych), bądź samych uczniów; po osiągnięciu pełnoletności</w:t>
      </w:r>
      <w:r w:rsidR="00044121">
        <w:t xml:space="preserve"> o </w:t>
      </w:r>
      <w:r>
        <w:t>pobieraniu religii</w:t>
      </w:r>
      <w:r w:rsidR="00044121">
        <w:t xml:space="preserve"> i </w:t>
      </w:r>
      <w:r>
        <w:t xml:space="preserve">etyki decydują sami uczniowie. </w:t>
      </w:r>
    </w:p>
    <w:p w14:paraId="527A959B" w14:textId="40EC008B" w:rsidR="00972746" w:rsidRDefault="00972746" w:rsidP="00845C9A">
      <w:pPr>
        <w:pStyle w:val="Akapitzlist"/>
        <w:ind w:left="567" w:hanging="567"/>
      </w:pPr>
      <w:r>
        <w:t>Decyzja rodziców/ opiekunów prawnych wyrażona</w:t>
      </w:r>
      <w:r w:rsidR="00044121">
        <w:t xml:space="preserve"> w </w:t>
      </w:r>
      <w:r>
        <w:t>treści oświadczenia może zostać zmieniona</w:t>
      </w:r>
      <w:r w:rsidR="00044121">
        <w:t xml:space="preserve"> w </w:t>
      </w:r>
      <w:r>
        <w:t>kolejnym roku szkolnym.</w:t>
      </w:r>
    </w:p>
    <w:p w14:paraId="43CA2CC1" w14:textId="17FCF424" w:rsidR="00972746" w:rsidRDefault="00972746" w:rsidP="00845C9A">
      <w:pPr>
        <w:pStyle w:val="Akapitzlist"/>
        <w:ind w:left="567" w:hanging="567"/>
      </w:pPr>
      <w:r>
        <w:t>Udział uczniów</w:t>
      </w:r>
      <w:r w:rsidR="00044121">
        <w:t xml:space="preserve"> w </w:t>
      </w:r>
      <w:r>
        <w:t>zajęciach religii</w:t>
      </w:r>
      <w:r w:rsidR="00044121">
        <w:t xml:space="preserve"> i </w:t>
      </w:r>
      <w:r>
        <w:t>etyki opiera się na zasadzie dobrowolności. Oświadczenie</w:t>
      </w:r>
      <w:r w:rsidR="00044121">
        <w:t xml:space="preserve"> o </w:t>
      </w:r>
      <w:r>
        <w:t>chęci uczęszczania na religię lub rezygnacja</w:t>
      </w:r>
      <w:r w:rsidR="00044121">
        <w:t xml:space="preserve"> z </w:t>
      </w:r>
      <w:r>
        <w:t>niej powinna być, podpisana przez oboje rodziców/ opiekunów prawnych. Wybór wychowania</w:t>
      </w:r>
      <w:r w:rsidR="00044121">
        <w:t xml:space="preserve"> w </w:t>
      </w:r>
      <w:r>
        <w:t>duchu religii nauczanej</w:t>
      </w:r>
      <w:r w:rsidR="00044121">
        <w:t xml:space="preserve"> w </w:t>
      </w:r>
      <w:r>
        <w:t>szkole lub nie należy do tzn. spraw istotnych przy wychowywaniu dziecka, co oznacza, że zgodnie</w:t>
      </w:r>
      <w:r w:rsidR="00044121">
        <w:t xml:space="preserve"> z </w:t>
      </w:r>
      <w:r>
        <w:t>kodeksem rodzinnym</w:t>
      </w:r>
      <w:r w:rsidR="00044121">
        <w:t xml:space="preserve"> i </w:t>
      </w:r>
      <w:r>
        <w:t>opiekuńczym potrzebna jest zgoda obojga rodziców. Zaznaczyć należy, że przepisy mówią</w:t>
      </w:r>
      <w:r w:rsidR="00044121">
        <w:t xml:space="preserve"> o </w:t>
      </w:r>
      <w:r>
        <w:t>zgodzie rodziców (liczba mnoga), a nie rodzica</w:t>
      </w:r>
      <w:r w:rsidR="00044121">
        <w:t xml:space="preserve"> w </w:t>
      </w:r>
      <w:r>
        <w:t>liczbie pojedynczej. Jeżeli rodzice są po rozwodzie, lub nie są, ale jedno</w:t>
      </w:r>
      <w:r w:rsidR="00044121">
        <w:t xml:space="preserve"> z </w:t>
      </w:r>
      <w:r>
        <w:t>nich samotnie wychowuje dziecko,</w:t>
      </w:r>
      <w:r w:rsidR="00044121">
        <w:t xml:space="preserve"> w </w:t>
      </w:r>
      <w:r>
        <w:t>takim przypadku wystarczy zgoda jednego rodzica.</w:t>
      </w:r>
    </w:p>
    <w:p w14:paraId="3E23D2F6" w14:textId="0B0506C5" w:rsidR="00972746" w:rsidRDefault="00972746" w:rsidP="00845C9A">
      <w:pPr>
        <w:pStyle w:val="Akapitzlist"/>
        <w:ind w:left="567" w:hanging="567"/>
      </w:pPr>
      <w:r>
        <w:t>Zajęcia</w:t>
      </w:r>
      <w:r w:rsidR="00044121">
        <w:t xml:space="preserve"> z </w:t>
      </w:r>
      <w:r>
        <w:t xml:space="preserve">religii/ etyki odbywają się na wniosek rodziców/ opiekunów prawnych lub ucznia pełnoletniego, za zgodą organu prowadzącego. </w:t>
      </w:r>
    </w:p>
    <w:p w14:paraId="7F6101F4" w14:textId="17BD7CF5" w:rsidR="00972746" w:rsidRDefault="00972746" w:rsidP="00845C9A">
      <w:pPr>
        <w:pStyle w:val="Akapitzlist"/>
        <w:ind w:left="567" w:hanging="567"/>
      </w:pPr>
      <w:r>
        <w:t>Szkoła zapewnia</w:t>
      </w:r>
      <w:r w:rsidR="00044121">
        <w:t xml:space="preserve"> w </w:t>
      </w:r>
      <w:r>
        <w:t>czasie trwania lekcji religii lub etyki opiekę lub zajęcia wychowawcze uczniom, którzy nie korzystają</w:t>
      </w:r>
      <w:r w:rsidR="00044121">
        <w:t xml:space="preserve"> z </w:t>
      </w:r>
      <w:r>
        <w:t>nauki religii lub etyki</w:t>
      </w:r>
      <w:r w:rsidR="00044121">
        <w:t xml:space="preserve"> w </w:t>
      </w:r>
      <w:r>
        <w:t>szkole. Jeżeli zajęcia odbywają się na pierwszej lub ostatniej godzinie</w:t>
      </w:r>
      <w:r w:rsidR="00044121">
        <w:t xml:space="preserve"> w </w:t>
      </w:r>
      <w:r>
        <w:t>rozkładzie klasy, grupa niebiorąca udziału</w:t>
      </w:r>
      <w:r w:rsidR="00044121">
        <w:t xml:space="preserve"> w </w:t>
      </w:r>
      <w:r>
        <w:t>zajęciach, może być za zgodą dyrektora zwolniona</w:t>
      </w:r>
      <w:r w:rsidR="00044121">
        <w:t xml:space="preserve"> z </w:t>
      </w:r>
      <w:r>
        <w:t>odpowiednim zaznaczeniem</w:t>
      </w:r>
      <w:r w:rsidR="00044121">
        <w:t xml:space="preserve"> w </w:t>
      </w:r>
      <w:r>
        <w:t>dzienniku.</w:t>
      </w:r>
    </w:p>
    <w:p w14:paraId="22119C23" w14:textId="5ED63635" w:rsidR="00972746" w:rsidRDefault="00E14E78" w:rsidP="00E14E78">
      <w:pPr>
        <w:pStyle w:val="Nagwek2"/>
      </w:pPr>
      <w:r>
        <w:t>Zasady zwalniania</w:t>
      </w:r>
      <w:r w:rsidR="00044121">
        <w:t xml:space="preserve"> z </w:t>
      </w:r>
      <w:r>
        <w:t>zajęć wychowania do życia</w:t>
      </w:r>
      <w:r w:rsidR="00044121">
        <w:t xml:space="preserve"> w </w:t>
      </w:r>
      <w:r>
        <w:t>rodzinie:</w:t>
      </w:r>
    </w:p>
    <w:p w14:paraId="426162FC" w14:textId="6772B649" w:rsidR="00972746" w:rsidRDefault="00972746" w:rsidP="00845C9A">
      <w:pPr>
        <w:pStyle w:val="Akapitzlist"/>
        <w:numPr>
          <w:ilvl w:val="0"/>
          <w:numId w:val="22"/>
        </w:numPr>
        <w:ind w:left="567" w:hanging="567"/>
      </w:pPr>
      <w:r>
        <w:t>Uczniowie niepełnoletni mają obowiązek uczestnictwa</w:t>
      </w:r>
      <w:r w:rsidR="00044121">
        <w:t xml:space="preserve"> w </w:t>
      </w:r>
      <w:r>
        <w:t>zajęciach wychowania do życia</w:t>
      </w:r>
      <w:r w:rsidR="00044121">
        <w:t xml:space="preserve"> w </w:t>
      </w:r>
      <w:r>
        <w:t xml:space="preserve">rodzinie. </w:t>
      </w:r>
    </w:p>
    <w:p w14:paraId="2D1F38BC" w14:textId="441B0D34" w:rsidR="00972746" w:rsidRDefault="00972746" w:rsidP="00845C9A">
      <w:pPr>
        <w:pStyle w:val="Akapitzlist"/>
        <w:numPr>
          <w:ilvl w:val="0"/>
          <w:numId w:val="22"/>
        </w:numPr>
        <w:ind w:left="567" w:hanging="567"/>
      </w:pPr>
      <w:r>
        <w:t>Dyrektor szkoły zwalnia ucznia</w:t>
      </w:r>
      <w:r w:rsidR="00044121">
        <w:t xml:space="preserve"> z </w:t>
      </w:r>
      <w:r>
        <w:t>zajęć wychowania do życia</w:t>
      </w:r>
      <w:r w:rsidR="00044121">
        <w:t xml:space="preserve"> w </w:t>
      </w:r>
      <w:r>
        <w:t>rodzinie tylko na pisemną rezygnację obojga rodziców/ opiekunów prawnych</w:t>
      </w:r>
      <w:r w:rsidR="00044121">
        <w:t xml:space="preserve"> o </w:t>
      </w:r>
      <w:r>
        <w:t>udziale ich dziecka</w:t>
      </w:r>
      <w:r w:rsidR="00044121">
        <w:t xml:space="preserve"> w </w:t>
      </w:r>
      <w:r>
        <w:t>tych zajęciach. Rodzice/ opiekunowie prawni składają pisemną rezygnację do dyrektora szkoły do dnia 15 września danego roku szkolnego.</w:t>
      </w:r>
    </w:p>
    <w:p w14:paraId="21D06050" w14:textId="13506D3E" w:rsidR="00972746" w:rsidRDefault="00972746" w:rsidP="00845C9A">
      <w:pPr>
        <w:pStyle w:val="Akapitzlist"/>
        <w:numPr>
          <w:ilvl w:val="0"/>
          <w:numId w:val="22"/>
        </w:numPr>
        <w:ind w:left="567" w:hanging="567"/>
      </w:pPr>
      <w:r>
        <w:t>Uczeń pełnoletni nie bierze udziału</w:t>
      </w:r>
      <w:r w:rsidR="00044121">
        <w:t xml:space="preserve"> w </w:t>
      </w:r>
      <w:r>
        <w:t>zajęciach, jeżeli zgłosi dyrektorowi szkoły</w:t>
      </w:r>
      <w:r w:rsidR="00044121">
        <w:t xml:space="preserve"> w </w:t>
      </w:r>
      <w:r>
        <w:t>formie pisemnej rezygnację ze swojego udziału</w:t>
      </w:r>
      <w:r w:rsidR="00044121">
        <w:t xml:space="preserve"> w </w:t>
      </w:r>
      <w:r>
        <w:t>zajęciach.</w:t>
      </w:r>
    </w:p>
    <w:p w14:paraId="520B92A3" w14:textId="72537021" w:rsidR="00972746" w:rsidRDefault="00972746" w:rsidP="00845C9A">
      <w:pPr>
        <w:pStyle w:val="Akapitzlist"/>
        <w:numPr>
          <w:ilvl w:val="0"/>
          <w:numId w:val="22"/>
        </w:numPr>
        <w:ind w:left="567" w:hanging="567"/>
      </w:pPr>
      <w:r>
        <w:lastRenderedPageBreak/>
        <w:t>Zwalnianie</w:t>
      </w:r>
      <w:r w:rsidR="00044121">
        <w:t xml:space="preserve"> z </w:t>
      </w:r>
      <w:r>
        <w:t>pojedynczych zajęć odbywa się na ogólnych zasadach przyjętych</w:t>
      </w:r>
      <w:r w:rsidR="00044121">
        <w:t xml:space="preserve"> w </w:t>
      </w:r>
      <w:r>
        <w:t xml:space="preserve">szkole. </w:t>
      </w:r>
    </w:p>
    <w:p w14:paraId="21054C30" w14:textId="058D3C96" w:rsidR="00972746" w:rsidRDefault="00972746" w:rsidP="00845C9A">
      <w:pPr>
        <w:pStyle w:val="Akapitzlist"/>
        <w:numPr>
          <w:ilvl w:val="0"/>
          <w:numId w:val="22"/>
        </w:numPr>
        <w:ind w:left="567" w:hanging="567"/>
      </w:pPr>
      <w:r>
        <w:t>Szkoła zapewnia opiekę uczniom, którzy nie uczestniczą</w:t>
      </w:r>
      <w:r w:rsidR="00044121">
        <w:t xml:space="preserve"> w </w:t>
      </w:r>
      <w:r>
        <w:t>zajęciach. Jeżeli zajęcia odbywają się na pierwszej lub ostatniej godzinie</w:t>
      </w:r>
      <w:r w:rsidR="00044121">
        <w:t xml:space="preserve"> w </w:t>
      </w:r>
      <w:r>
        <w:t>rozkładzie klasy, grupa niebiorąca udziału</w:t>
      </w:r>
      <w:r w:rsidR="00044121">
        <w:t xml:space="preserve"> w </w:t>
      </w:r>
      <w:r>
        <w:t>zajęciach, może być za zgodą dyrektora zwolniona</w:t>
      </w:r>
      <w:r w:rsidR="00044121">
        <w:t xml:space="preserve"> z </w:t>
      </w:r>
      <w:r>
        <w:t>odpowiednim zaznaczeniem</w:t>
      </w:r>
      <w:r w:rsidR="00044121">
        <w:t xml:space="preserve"> w </w:t>
      </w:r>
      <w:r>
        <w:t>dzienniku.</w:t>
      </w:r>
    </w:p>
    <w:p w14:paraId="6F69A3F8" w14:textId="15530B35" w:rsidR="00972746" w:rsidRDefault="00160776" w:rsidP="00160776">
      <w:pPr>
        <w:pStyle w:val="Nagwek2"/>
      </w:pPr>
      <w:r>
        <w:t>Zasady</w:t>
      </w:r>
      <w:r w:rsidR="00A4644B">
        <w:t xml:space="preserve"> </w:t>
      </w:r>
      <w:r>
        <w:t>zwalniania</w:t>
      </w:r>
      <w:r w:rsidR="00A4644B">
        <w:t xml:space="preserve"> </w:t>
      </w:r>
      <w:r>
        <w:t>ucznia</w:t>
      </w:r>
      <w:r w:rsidR="00A4644B">
        <w:t xml:space="preserve"> </w:t>
      </w:r>
      <w:r>
        <w:t>na</w:t>
      </w:r>
      <w:r w:rsidR="00A4644B">
        <w:t xml:space="preserve"> </w:t>
      </w:r>
      <w:r>
        <w:t>prośbę</w:t>
      </w:r>
      <w:r w:rsidR="00A4644B">
        <w:t xml:space="preserve"> </w:t>
      </w:r>
      <w:r>
        <w:t>pielęgniarki</w:t>
      </w:r>
      <w:r w:rsidR="00A4644B">
        <w:t xml:space="preserve"> </w:t>
      </w:r>
      <w:r>
        <w:t>lub</w:t>
      </w:r>
      <w:r w:rsidR="00A4644B">
        <w:t xml:space="preserve"> </w:t>
      </w:r>
      <w:r>
        <w:t>samego ucznia</w:t>
      </w:r>
      <w:r w:rsidR="00044121">
        <w:t xml:space="preserve"> z </w:t>
      </w:r>
      <w:r>
        <w:t>powodu</w:t>
      </w:r>
      <w:r w:rsidR="00A4644B">
        <w:t xml:space="preserve"> </w:t>
      </w:r>
      <w:r>
        <w:t>złego</w:t>
      </w:r>
      <w:r w:rsidR="00A4644B">
        <w:t xml:space="preserve"> </w:t>
      </w:r>
      <w:r>
        <w:t>samopoczucia:</w:t>
      </w:r>
    </w:p>
    <w:p w14:paraId="03316E39" w14:textId="26E22017" w:rsidR="00972746" w:rsidRDefault="00972746" w:rsidP="00845C9A">
      <w:pPr>
        <w:pStyle w:val="Akapitzlist"/>
        <w:numPr>
          <w:ilvl w:val="0"/>
          <w:numId w:val="23"/>
        </w:numPr>
        <w:ind w:left="567" w:hanging="567"/>
      </w:pPr>
      <w:r>
        <w:t>Każda informacja od ucznia</w:t>
      </w:r>
      <w:r w:rsidR="00044121">
        <w:t xml:space="preserve"> o </w:t>
      </w:r>
      <w:r>
        <w:t>złym samopoczuciu musi być poważnie potraktowana</w:t>
      </w:r>
      <w:r w:rsidR="00044121">
        <w:t xml:space="preserve"> i </w:t>
      </w:r>
      <w:r>
        <w:t>zobowiązuje nauczyciela do udzielenia mu pomocy.</w:t>
      </w:r>
    </w:p>
    <w:p w14:paraId="1A5E29EC" w14:textId="29F7BC94" w:rsidR="00972746" w:rsidRDefault="00972746" w:rsidP="00845C9A">
      <w:pPr>
        <w:pStyle w:val="Akapitzlist"/>
        <w:numPr>
          <w:ilvl w:val="0"/>
          <w:numId w:val="23"/>
        </w:numPr>
        <w:ind w:left="567" w:hanging="567"/>
      </w:pPr>
      <w:r>
        <w:t>Zwolnienie ucznia</w:t>
      </w:r>
      <w:r w:rsidR="00044121">
        <w:t xml:space="preserve"> z </w:t>
      </w:r>
      <w:r>
        <w:t>zajęć</w:t>
      </w:r>
      <w:r w:rsidR="00044121">
        <w:t xml:space="preserve"> z </w:t>
      </w:r>
      <w:r>
        <w:t>powodu złego samopoczucia powinno być połączone z:</w:t>
      </w:r>
    </w:p>
    <w:p w14:paraId="297AF278" w14:textId="31E96911" w:rsidR="00972746" w:rsidRDefault="00972746" w:rsidP="00845C9A">
      <w:pPr>
        <w:pStyle w:val="Akapitzlist"/>
        <w:numPr>
          <w:ilvl w:val="1"/>
          <w:numId w:val="24"/>
        </w:numPr>
        <w:ind w:left="1134" w:hanging="425"/>
      </w:pPr>
      <w:r>
        <w:t>zapewnieniem uczniowi pomocy medycznej - pielęgniarka dokonuje diagnozy stanu zdrowia, powiadomieniem rodziców ucznia</w:t>
      </w:r>
      <w:r w:rsidR="00044121">
        <w:t xml:space="preserve"> o </w:t>
      </w:r>
      <w:r>
        <w:t>złym samopoczuciu dziecka</w:t>
      </w:r>
      <w:r w:rsidR="00044121">
        <w:t xml:space="preserve"> i </w:t>
      </w:r>
      <w:r>
        <w:t>konsultowaniem</w:t>
      </w:r>
      <w:r w:rsidR="00044121">
        <w:t xml:space="preserve"> z </w:t>
      </w:r>
      <w:r>
        <w:t>nimi wszystkich działań,</w:t>
      </w:r>
    </w:p>
    <w:p w14:paraId="6CB4A4C2" w14:textId="3905CD54" w:rsidR="00972746" w:rsidRDefault="00972746" w:rsidP="00845C9A">
      <w:pPr>
        <w:pStyle w:val="Akapitzlist"/>
        <w:numPr>
          <w:ilvl w:val="1"/>
          <w:numId w:val="24"/>
        </w:numPr>
        <w:ind w:left="1134" w:hanging="425"/>
      </w:pPr>
      <w:r>
        <w:t>pielęgniarka podejmuje decyzję dotyczącą odesłania ucznia na lekcję albo pozostawia go</w:t>
      </w:r>
      <w:r w:rsidR="00044121">
        <w:t xml:space="preserve"> w </w:t>
      </w:r>
      <w:r>
        <w:t>gabinecie do przyjścia rodzica/ opiekuna prawnego lub osoby upoważnionej na piśmie,</w:t>
      </w:r>
    </w:p>
    <w:p w14:paraId="69218509" w14:textId="7A0BFB36" w:rsidR="00972746" w:rsidRDefault="00972746" w:rsidP="00845C9A">
      <w:pPr>
        <w:pStyle w:val="Akapitzlist"/>
        <w:numPr>
          <w:ilvl w:val="1"/>
          <w:numId w:val="24"/>
        </w:numPr>
        <w:ind w:left="1134" w:hanging="425"/>
      </w:pPr>
      <w:r>
        <w:t>w nagłych przypadkach wzywa karetkę pogotowia</w:t>
      </w:r>
      <w:r w:rsidR="00044121">
        <w:t xml:space="preserve"> i </w:t>
      </w:r>
      <w:r>
        <w:t>rodziców/ opiekuna prawnego</w:t>
      </w:r>
      <w:r w:rsidR="00044121">
        <w:t xml:space="preserve"> z </w:t>
      </w:r>
      <w:r>
        <w:t>jednoczesnym powiadomieniem dyrekcji szkoły,</w:t>
      </w:r>
    </w:p>
    <w:p w14:paraId="45F98D1A" w14:textId="3E08608F" w:rsidR="00972746" w:rsidRDefault="00972746" w:rsidP="00845C9A">
      <w:pPr>
        <w:pStyle w:val="Akapitzlist"/>
        <w:numPr>
          <w:ilvl w:val="1"/>
          <w:numId w:val="24"/>
        </w:numPr>
        <w:ind w:left="1134" w:hanging="425"/>
      </w:pPr>
      <w:r>
        <w:t>w sytuacji nieobecności pielęgniarki – decyzje podejmuje nauczyciel/ wychowawca.</w:t>
      </w:r>
    </w:p>
    <w:p w14:paraId="11A6E854" w14:textId="12190A1B" w:rsidR="00972746" w:rsidRDefault="00972746" w:rsidP="00845C9A">
      <w:pPr>
        <w:pStyle w:val="Akapitzlist"/>
        <w:numPr>
          <w:ilvl w:val="0"/>
          <w:numId w:val="23"/>
        </w:numPr>
        <w:ind w:left="567" w:hanging="567"/>
      </w:pPr>
      <w:r>
        <w:t>Uczeń chory nigdy nie jest zwalniany ze szkoły, jeśli nie zgłosi się po niego rodzic/ opiekun prawny lub inna upoważniona przez niego osoba.</w:t>
      </w:r>
    </w:p>
    <w:p w14:paraId="621C487A" w14:textId="37FF3AD7" w:rsidR="00972746" w:rsidRDefault="00160776" w:rsidP="00160776">
      <w:pPr>
        <w:pStyle w:val="Nagwek2"/>
      </w:pPr>
      <w:r>
        <w:t>Usprawiedliwienie nieobecności ucznia</w:t>
      </w:r>
      <w:r w:rsidR="00044121">
        <w:t xml:space="preserve"> w </w:t>
      </w:r>
      <w:r>
        <w:t>szkole przez wychowawcę:</w:t>
      </w:r>
    </w:p>
    <w:p w14:paraId="39572FB3" w14:textId="535BAE78" w:rsidR="00972746" w:rsidRDefault="00972746" w:rsidP="00972746">
      <w:r>
        <w:t>Wychowawca usprawiedliwia nieobecność ucznia</w:t>
      </w:r>
      <w:r w:rsidR="00044121">
        <w:t xml:space="preserve"> w </w:t>
      </w:r>
      <w:r>
        <w:t>szkole na podstawie:</w:t>
      </w:r>
    </w:p>
    <w:p w14:paraId="508B7637" w14:textId="001424C9" w:rsidR="00972746" w:rsidRDefault="00972746" w:rsidP="00845C9A">
      <w:pPr>
        <w:pStyle w:val="Akapitzlist"/>
        <w:numPr>
          <w:ilvl w:val="0"/>
          <w:numId w:val="25"/>
        </w:numPr>
        <w:ind w:left="567" w:hanging="567"/>
      </w:pPr>
      <w:r>
        <w:t>Wyjaśnienia wiarygodnych przyczyn nieobecności osobiście, pisemnie lub telefonicznie przez rodziców/ opiekunów prawnych. Fakt</w:t>
      </w:r>
      <w:r w:rsidR="00A4644B">
        <w:t xml:space="preserve"> </w:t>
      </w:r>
      <w:r>
        <w:t>odbycia rozmowy telefonicznej</w:t>
      </w:r>
      <w:r w:rsidR="00044121">
        <w:t xml:space="preserve"> z </w:t>
      </w:r>
      <w:r>
        <w:t>rodzicami/ opiekunami prawnymi wychowawca odnotowuje</w:t>
      </w:r>
      <w:r w:rsidR="00044121">
        <w:t xml:space="preserve"> w </w:t>
      </w:r>
      <w:r>
        <w:t>dzienniku lekcyjnym.</w:t>
      </w:r>
    </w:p>
    <w:p w14:paraId="1143058F" w14:textId="1573DEB4" w:rsidR="00972746" w:rsidRDefault="00972746" w:rsidP="00845C9A">
      <w:pPr>
        <w:pStyle w:val="Akapitzlist"/>
        <w:numPr>
          <w:ilvl w:val="0"/>
          <w:numId w:val="25"/>
        </w:numPr>
        <w:ind w:left="567" w:hanging="567"/>
      </w:pPr>
      <w:r>
        <w:t>Zwolnienia lekarskiego, karty informacyjnej pobytu</w:t>
      </w:r>
      <w:r w:rsidR="00044121">
        <w:t xml:space="preserve"> w </w:t>
      </w:r>
      <w:r>
        <w:t>szpitalu okazanych</w:t>
      </w:r>
      <w:r w:rsidR="00044121">
        <w:t xml:space="preserve"> w </w:t>
      </w:r>
      <w:r>
        <w:t>terminie do 7 dni od dnia zaistniałej nieobecności.</w:t>
      </w:r>
    </w:p>
    <w:p w14:paraId="5338EFCD" w14:textId="0E591AC1" w:rsidR="00972746" w:rsidRDefault="00972746" w:rsidP="00845C9A">
      <w:pPr>
        <w:pStyle w:val="Akapitzlist"/>
        <w:numPr>
          <w:ilvl w:val="0"/>
          <w:numId w:val="25"/>
        </w:numPr>
        <w:ind w:left="567" w:hanging="567"/>
      </w:pPr>
      <w:r>
        <w:t>W przypadku długotrwałej choroby ucznia, rodzic/ opiekun prawny powinien skontaktować się</w:t>
      </w:r>
      <w:r w:rsidR="00044121">
        <w:t xml:space="preserve"> z </w:t>
      </w:r>
      <w:r>
        <w:t>wychowawcą</w:t>
      </w:r>
      <w:r w:rsidR="00044121">
        <w:t xml:space="preserve"> i </w:t>
      </w:r>
      <w:r>
        <w:t>poinformować</w:t>
      </w:r>
      <w:r w:rsidR="00044121">
        <w:t xml:space="preserve"> o </w:t>
      </w:r>
      <w:r>
        <w:t>przewidywanym czasie nieobecności ucznia</w:t>
      </w:r>
      <w:r w:rsidR="00044121">
        <w:t xml:space="preserve"> w </w:t>
      </w:r>
      <w:r>
        <w:t>szkole.</w:t>
      </w:r>
    </w:p>
    <w:p w14:paraId="2B10F0A1" w14:textId="4F463C34" w:rsidR="00972746" w:rsidRDefault="00972746" w:rsidP="00845C9A">
      <w:pPr>
        <w:pStyle w:val="Akapitzlist"/>
        <w:numPr>
          <w:ilvl w:val="0"/>
          <w:numId w:val="25"/>
        </w:numPr>
        <w:ind w:left="567" w:hanging="567"/>
      </w:pPr>
      <w:r>
        <w:lastRenderedPageBreak/>
        <w:t>Usprawiedliwienie dostarczone po upływie 14 dni od daty udokumentowanej</w:t>
      </w:r>
      <w:r w:rsidR="00044121">
        <w:t xml:space="preserve"> w </w:t>
      </w:r>
      <w:r>
        <w:t>dzienniku lekcyjnym nieobecności nie</w:t>
      </w:r>
      <w:r w:rsidR="00A4644B">
        <w:t xml:space="preserve"> </w:t>
      </w:r>
      <w:r>
        <w:t>będzie uwzględnione,</w:t>
      </w:r>
      <w:r w:rsidR="00A4644B">
        <w:t xml:space="preserve"> </w:t>
      </w:r>
      <w:r>
        <w:t>a godziny będą odnotowane jako nieusprawiedliwione.</w:t>
      </w:r>
    </w:p>
    <w:sectPr w:rsidR="00972746" w:rsidSect="00F138D9">
      <w:headerReference w:type="default" r:id="rId12"/>
      <w:footerReference w:type="default" r:id="rId13"/>
      <w:pgSz w:w="11906" w:h="16838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25C3" w14:textId="77777777" w:rsidR="009F4DB4" w:rsidRDefault="009F4DB4" w:rsidP="009C6F37">
      <w:pPr>
        <w:spacing w:after="0" w:line="240" w:lineRule="auto"/>
      </w:pPr>
      <w:r>
        <w:separator/>
      </w:r>
    </w:p>
  </w:endnote>
  <w:endnote w:type="continuationSeparator" w:id="0">
    <w:p w14:paraId="43CCD304" w14:textId="77777777" w:rsidR="009F4DB4" w:rsidRDefault="009F4DB4" w:rsidP="009C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A491" w14:textId="3099C3D2" w:rsidR="009C3E25" w:rsidRPr="009C3E25" w:rsidRDefault="009C3E25" w:rsidP="009C3E25">
    <w:pPr>
      <w:pStyle w:val="Stopka"/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C932159" wp14:editId="4EB6A13E">
          <wp:simplePos x="0" y="0"/>
          <wp:positionH relativeFrom="margin">
            <wp:posOffset>0</wp:posOffset>
          </wp:positionH>
          <wp:positionV relativeFrom="paragraph">
            <wp:posOffset>-94615</wp:posOffset>
          </wp:positionV>
          <wp:extent cx="5939790" cy="303955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44233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136B" w14:textId="00A64B20" w:rsidR="00461D56" w:rsidRPr="00461D56" w:rsidRDefault="00461D56" w:rsidP="00461D56">
    <w:pPr>
      <w:pStyle w:val="Stopka"/>
      <w:jc w:val="center"/>
      <w:rPr>
        <w:sz w:val="22"/>
      </w:rPr>
    </w:pPr>
    <w:r w:rsidRPr="00461D56">
      <w:rPr>
        <w:sz w:val="22"/>
      </w:rPr>
      <w:t xml:space="preserve">- </w:t>
    </w:r>
    <w:sdt>
      <w:sdtPr>
        <w:rPr>
          <w:sz w:val="22"/>
        </w:rPr>
        <w:id w:val="824474297"/>
        <w:docPartObj>
          <w:docPartGallery w:val="Page Numbers (Bottom of Page)"/>
          <w:docPartUnique/>
        </w:docPartObj>
      </w:sdtPr>
      <w:sdtContent>
        <w:r w:rsidRPr="00461D56">
          <w:rPr>
            <w:sz w:val="22"/>
          </w:rPr>
          <w:fldChar w:fldCharType="begin"/>
        </w:r>
        <w:r w:rsidRPr="00461D56">
          <w:rPr>
            <w:sz w:val="22"/>
          </w:rPr>
          <w:instrText>PAGE   \* MERGEFORMAT</w:instrText>
        </w:r>
        <w:r w:rsidRPr="00461D56">
          <w:rPr>
            <w:sz w:val="22"/>
          </w:rPr>
          <w:fldChar w:fldCharType="separate"/>
        </w:r>
        <w:r w:rsidRPr="00461D56">
          <w:rPr>
            <w:sz w:val="22"/>
          </w:rPr>
          <w:t>2</w:t>
        </w:r>
        <w:r w:rsidRPr="00461D56">
          <w:rPr>
            <w:sz w:val="22"/>
          </w:rPr>
          <w:fldChar w:fldCharType="end"/>
        </w:r>
        <w:r w:rsidRPr="00461D56">
          <w:rPr>
            <w:sz w:val="22"/>
          </w:rPr>
          <w:t xml:space="preserve"> -</w:t>
        </w:r>
      </w:sdtContent>
    </w:sdt>
    <w:r>
      <w:rPr>
        <w:noProof/>
        <w:sz w:val="22"/>
      </w:rPr>
      <w:drawing>
        <wp:anchor distT="0" distB="0" distL="114300" distR="114300" simplePos="0" relativeHeight="251678720" behindDoc="0" locked="0" layoutInCell="1" allowOverlap="1" wp14:anchorId="3805761D" wp14:editId="71AD76C9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6109970" cy="318770"/>
          <wp:effectExtent l="0" t="0" r="5080" b="508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F902" w14:textId="77777777" w:rsidR="009F4DB4" w:rsidRDefault="009F4DB4" w:rsidP="009C6F37">
      <w:pPr>
        <w:spacing w:after="0" w:line="240" w:lineRule="auto"/>
      </w:pPr>
      <w:r>
        <w:separator/>
      </w:r>
    </w:p>
  </w:footnote>
  <w:footnote w:type="continuationSeparator" w:id="0">
    <w:p w14:paraId="05CACBD5" w14:textId="77777777" w:rsidR="009F4DB4" w:rsidRDefault="009F4DB4" w:rsidP="009C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EDC2" w14:textId="77777777" w:rsidR="009C3E25" w:rsidRPr="000325EE" w:rsidRDefault="009C3E25" w:rsidP="009C3E25">
    <w:pPr>
      <w:spacing w:after="12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A56" w14:textId="77777777" w:rsidR="00461D56" w:rsidRDefault="00461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D03AF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64B3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67D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F9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42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D2353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7F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EAE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441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C6A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F7C23"/>
    <w:multiLevelType w:val="hybridMultilevel"/>
    <w:tmpl w:val="D7C88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F39A3"/>
    <w:multiLevelType w:val="hybridMultilevel"/>
    <w:tmpl w:val="F746D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D39E2"/>
    <w:multiLevelType w:val="hybridMultilevel"/>
    <w:tmpl w:val="97203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7F99"/>
    <w:multiLevelType w:val="hybridMultilevel"/>
    <w:tmpl w:val="786AFC4C"/>
    <w:lvl w:ilvl="0" w:tplc="E780D9AA">
      <w:start w:val="1"/>
      <w:numFmt w:val="decimal"/>
      <w:pStyle w:val="Nagwek3"/>
      <w:lvlText w:val="§ %1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C59D7"/>
    <w:multiLevelType w:val="hybridMultilevel"/>
    <w:tmpl w:val="526C6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4BBD"/>
    <w:multiLevelType w:val="hybridMultilevel"/>
    <w:tmpl w:val="2EA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7009"/>
    <w:multiLevelType w:val="hybridMultilevel"/>
    <w:tmpl w:val="D5C21226"/>
    <w:lvl w:ilvl="0" w:tplc="BAC6AF9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8500">
    <w:abstractNumId w:val="8"/>
  </w:num>
  <w:num w:numId="2" w16cid:durableId="448821585">
    <w:abstractNumId w:val="3"/>
  </w:num>
  <w:num w:numId="3" w16cid:durableId="1137264545">
    <w:abstractNumId w:val="2"/>
  </w:num>
  <w:num w:numId="4" w16cid:durableId="110588010">
    <w:abstractNumId w:val="1"/>
  </w:num>
  <w:num w:numId="5" w16cid:durableId="1152067147">
    <w:abstractNumId w:val="0"/>
  </w:num>
  <w:num w:numId="6" w16cid:durableId="1682588357">
    <w:abstractNumId w:val="9"/>
  </w:num>
  <w:num w:numId="7" w16cid:durableId="1156801401">
    <w:abstractNumId w:val="7"/>
  </w:num>
  <w:num w:numId="8" w16cid:durableId="1807164040">
    <w:abstractNumId w:val="6"/>
  </w:num>
  <w:num w:numId="9" w16cid:durableId="341779462">
    <w:abstractNumId w:val="5"/>
  </w:num>
  <w:num w:numId="10" w16cid:durableId="2028172723">
    <w:abstractNumId w:val="4"/>
  </w:num>
  <w:num w:numId="11" w16cid:durableId="711265856">
    <w:abstractNumId w:val="13"/>
  </w:num>
  <w:num w:numId="12" w16cid:durableId="1246761421">
    <w:abstractNumId w:val="16"/>
  </w:num>
  <w:num w:numId="13" w16cid:durableId="665745530">
    <w:abstractNumId w:val="16"/>
    <w:lvlOverride w:ilvl="0">
      <w:startOverride w:val="1"/>
    </w:lvlOverride>
  </w:num>
  <w:num w:numId="14" w16cid:durableId="261571413">
    <w:abstractNumId w:val="16"/>
    <w:lvlOverride w:ilvl="0">
      <w:startOverride w:val="1"/>
    </w:lvlOverride>
  </w:num>
  <w:num w:numId="15" w16cid:durableId="1242444610">
    <w:abstractNumId w:val="16"/>
    <w:lvlOverride w:ilvl="0">
      <w:startOverride w:val="1"/>
    </w:lvlOverride>
  </w:num>
  <w:num w:numId="16" w16cid:durableId="1133521042">
    <w:abstractNumId w:val="15"/>
  </w:num>
  <w:num w:numId="17" w16cid:durableId="159127993">
    <w:abstractNumId w:val="16"/>
    <w:lvlOverride w:ilvl="0">
      <w:startOverride w:val="1"/>
    </w:lvlOverride>
  </w:num>
  <w:num w:numId="18" w16cid:durableId="1307979153">
    <w:abstractNumId w:val="12"/>
  </w:num>
  <w:num w:numId="19" w16cid:durableId="351490262">
    <w:abstractNumId w:val="10"/>
  </w:num>
  <w:num w:numId="20" w16cid:durableId="1782526150">
    <w:abstractNumId w:val="16"/>
    <w:lvlOverride w:ilvl="0">
      <w:startOverride w:val="1"/>
    </w:lvlOverride>
  </w:num>
  <w:num w:numId="21" w16cid:durableId="1869105840">
    <w:abstractNumId w:val="11"/>
  </w:num>
  <w:num w:numId="22" w16cid:durableId="7098646">
    <w:abstractNumId w:val="16"/>
    <w:lvlOverride w:ilvl="0">
      <w:startOverride w:val="1"/>
    </w:lvlOverride>
  </w:num>
  <w:num w:numId="23" w16cid:durableId="1900819989">
    <w:abstractNumId w:val="16"/>
    <w:lvlOverride w:ilvl="0">
      <w:startOverride w:val="1"/>
    </w:lvlOverride>
  </w:num>
  <w:num w:numId="24" w16cid:durableId="1696808814">
    <w:abstractNumId w:val="14"/>
  </w:num>
  <w:num w:numId="25" w16cid:durableId="1608005696">
    <w:abstractNumId w:val="16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37"/>
    <w:rsid w:val="000325EE"/>
    <w:rsid w:val="00044121"/>
    <w:rsid w:val="00066A17"/>
    <w:rsid w:val="00073CBB"/>
    <w:rsid w:val="000752B8"/>
    <w:rsid w:val="00076709"/>
    <w:rsid w:val="00081F3C"/>
    <w:rsid w:val="00086CF1"/>
    <w:rsid w:val="00086CFB"/>
    <w:rsid w:val="000C2CE1"/>
    <w:rsid w:val="000C7E83"/>
    <w:rsid w:val="000E7134"/>
    <w:rsid w:val="00113FBC"/>
    <w:rsid w:val="00143B6F"/>
    <w:rsid w:val="00150F03"/>
    <w:rsid w:val="00160776"/>
    <w:rsid w:val="0017199A"/>
    <w:rsid w:val="001C7B3C"/>
    <w:rsid w:val="002209CD"/>
    <w:rsid w:val="00226096"/>
    <w:rsid w:val="00227883"/>
    <w:rsid w:val="002278C5"/>
    <w:rsid w:val="002458B6"/>
    <w:rsid w:val="00266C57"/>
    <w:rsid w:val="00287D0B"/>
    <w:rsid w:val="002B659F"/>
    <w:rsid w:val="002C5713"/>
    <w:rsid w:val="002D1B1B"/>
    <w:rsid w:val="002D3D8F"/>
    <w:rsid w:val="002E2749"/>
    <w:rsid w:val="002E324F"/>
    <w:rsid w:val="002F3BDD"/>
    <w:rsid w:val="002F5272"/>
    <w:rsid w:val="00334DD1"/>
    <w:rsid w:val="00342F9F"/>
    <w:rsid w:val="003879DA"/>
    <w:rsid w:val="003A27BE"/>
    <w:rsid w:val="003F2B29"/>
    <w:rsid w:val="003F4D55"/>
    <w:rsid w:val="00410930"/>
    <w:rsid w:val="00455803"/>
    <w:rsid w:val="00461D56"/>
    <w:rsid w:val="004952AA"/>
    <w:rsid w:val="004A7A4D"/>
    <w:rsid w:val="004E497D"/>
    <w:rsid w:val="00516260"/>
    <w:rsid w:val="00533B09"/>
    <w:rsid w:val="00534E68"/>
    <w:rsid w:val="00543A0E"/>
    <w:rsid w:val="00577482"/>
    <w:rsid w:val="005A2280"/>
    <w:rsid w:val="005B2FA2"/>
    <w:rsid w:val="005F656B"/>
    <w:rsid w:val="00681A40"/>
    <w:rsid w:val="006A2491"/>
    <w:rsid w:val="006A3D82"/>
    <w:rsid w:val="006C1EF7"/>
    <w:rsid w:val="006F4379"/>
    <w:rsid w:val="00702F0B"/>
    <w:rsid w:val="00710987"/>
    <w:rsid w:val="00711645"/>
    <w:rsid w:val="0071280A"/>
    <w:rsid w:val="00727672"/>
    <w:rsid w:val="007370EC"/>
    <w:rsid w:val="007433FE"/>
    <w:rsid w:val="007436CA"/>
    <w:rsid w:val="007511F3"/>
    <w:rsid w:val="0077614D"/>
    <w:rsid w:val="007820C6"/>
    <w:rsid w:val="007827D8"/>
    <w:rsid w:val="007D045A"/>
    <w:rsid w:val="007D532D"/>
    <w:rsid w:val="00813C84"/>
    <w:rsid w:val="00813FC1"/>
    <w:rsid w:val="008408FC"/>
    <w:rsid w:val="00845C9A"/>
    <w:rsid w:val="008509F8"/>
    <w:rsid w:val="008533A1"/>
    <w:rsid w:val="00853B59"/>
    <w:rsid w:val="008761B4"/>
    <w:rsid w:val="0089039F"/>
    <w:rsid w:val="0089359A"/>
    <w:rsid w:val="00893A25"/>
    <w:rsid w:val="008A2004"/>
    <w:rsid w:val="008A6252"/>
    <w:rsid w:val="008C7016"/>
    <w:rsid w:val="00906300"/>
    <w:rsid w:val="00935008"/>
    <w:rsid w:val="00957365"/>
    <w:rsid w:val="00965BE0"/>
    <w:rsid w:val="00966CA4"/>
    <w:rsid w:val="00972746"/>
    <w:rsid w:val="00976099"/>
    <w:rsid w:val="00976B08"/>
    <w:rsid w:val="009841C6"/>
    <w:rsid w:val="009C3E25"/>
    <w:rsid w:val="009C6F37"/>
    <w:rsid w:val="009C79BE"/>
    <w:rsid w:val="009C7FE8"/>
    <w:rsid w:val="009D0F06"/>
    <w:rsid w:val="009D16A5"/>
    <w:rsid w:val="009F1039"/>
    <w:rsid w:val="009F4DB4"/>
    <w:rsid w:val="00A34051"/>
    <w:rsid w:val="00A4644B"/>
    <w:rsid w:val="00A70432"/>
    <w:rsid w:val="00A85844"/>
    <w:rsid w:val="00A95A9C"/>
    <w:rsid w:val="00A96CCE"/>
    <w:rsid w:val="00AD2CE4"/>
    <w:rsid w:val="00AE78ED"/>
    <w:rsid w:val="00AF3B4D"/>
    <w:rsid w:val="00B43528"/>
    <w:rsid w:val="00B45BFA"/>
    <w:rsid w:val="00B527CA"/>
    <w:rsid w:val="00B5413B"/>
    <w:rsid w:val="00B740EF"/>
    <w:rsid w:val="00BA5D63"/>
    <w:rsid w:val="00BB53ED"/>
    <w:rsid w:val="00BD2A23"/>
    <w:rsid w:val="00BE73B0"/>
    <w:rsid w:val="00C23A43"/>
    <w:rsid w:val="00C401D5"/>
    <w:rsid w:val="00C65DEF"/>
    <w:rsid w:val="00C67B4A"/>
    <w:rsid w:val="00CC1320"/>
    <w:rsid w:val="00CC39A5"/>
    <w:rsid w:val="00CD04EB"/>
    <w:rsid w:val="00CE0F4E"/>
    <w:rsid w:val="00D41C23"/>
    <w:rsid w:val="00D47199"/>
    <w:rsid w:val="00D52EF5"/>
    <w:rsid w:val="00D90657"/>
    <w:rsid w:val="00D90B47"/>
    <w:rsid w:val="00DB7408"/>
    <w:rsid w:val="00DC0C00"/>
    <w:rsid w:val="00E01767"/>
    <w:rsid w:val="00E07652"/>
    <w:rsid w:val="00E10BC7"/>
    <w:rsid w:val="00E14E78"/>
    <w:rsid w:val="00E15E6F"/>
    <w:rsid w:val="00E22B04"/>
    <w:rsid w:val="00E3270E"/>
    <w:rsid w:val="00E372AE"/>
    <w:rsid w:val="00E452EE"/>
    <w:rsid w:val="00E7080A"/>
    <w:rsid w:val="00E759A4"/>
    <w:rsid w:val="00E90556"/>
    <w:rsid w:val="00E9083B"/>
    <w:rsid w:val="00EA1BB7"/>
    <w:rsid w:val="00EB4BC2"/>
    <w:rsid w:val="00EC10EB"/>
    <w:rsid w:val="00ED424A"/>
    <w:rsid w:val="00EE4D3D"/>
    <w:rsid w:val="00EF53CB"/>
    <w:rsid w:val="00F138D9"/>
    <w:rsid w:val="00F162B2"/>
    <w:rsid w:val="00F21980"/>
    <w:rsid w:val="00F22671"/>
    <w:rsid w:val="00F61B39"/>
    <w:rsid w:val="00F95379"/>
    <w:rsid w:val="00FB00C6"/>
    <w:rsid w:val="00FD28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4ED9"/>
  <w15:chartTrackingRefBased/>
  <w15:docId w15:val="{965B5D78-09F3-473B-8246-31F1825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82"/>
    <w:pPr>
      <w:spacing w:after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E25"/>
    <w:pPr>
      <w:keepNext/>
      <w:keepLines/>
      <w:spacing w:before="720" w:after="36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Nagwek2">
    <w:name w:val="heading 2"/>
    <w:basedOn w:val="Normalny"/>
    <w:link w:val="Nagwek2Znak"/>
    <w:uiPriority w:val="9"/>
    <w:qFormat/>
    <w:rsid w:val="00E14E78"/>
    <w:pPr>
      <w:keepNext/>
      <w:spacing w:before="480" w:after="360" w:line="240" w:lineRule="auto"/>
      <w:outlineLvl w:val="1"/>
    </w:pPr>
    <w:rPr>
      <w:rFonts w:eastAsia="Times New Roman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7D0B"/>
    <w:pPr>
      <w:keepNext/>
      <w:keepLines/>
      <w:numPr>
        <w:numId w:val="11"/>
      </w:numPr>
      <w:spacing w:before="360"/>
      <w:ind w:left="714" w:hanging="357"/>
      <w:jc w:val="center"/>
      <w:outlineLvl w:val="2"/>
    </w:pPr>
    <w:rPr>
      <w:rFonts w:eastAsiaTheme="majorEastAsia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4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37"/>
  </w:style>
  <w:style w:type="paragraph" w:styleId="Stopka">
    <w:name w:val="footer"/>
    <w:basedOn w:val="Normalny"/>
    <w:link w:val="StopkaZnak"/>
    <w:uiPriority w:val="99"/>
    <w:unhideWhenUsed/>
    <w:rsid w:val="009C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F37"/>
  </w:style>
  <w:style w:type="paragraph" w:styleId="NormalnyWeb">
    <w:name w:val="Normal (Web)"/>
    <w:basedOn w:val="Normalny"/>
    <w:uiPriority w:val="99"/>
    <w:unhideWhenUsed/>
    <w:rsid w:val="00E0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8A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20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0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14E78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B53ED"/>
    <w:rPr>
      <w:i/>
      <w:iCs/>
    </w:rPr>
  </w:style>
  <w:style w:type="paragraph" w:styleId="Akapitzlist">
    <w:name w:val="List Paragraph"/>
    <w:basedOn w:val="Normalny"/>
    <w:uiPriority w:val="34"/>
    <w:qFormat/>
    <w:rsid w:val="00A4644B"/>
    <w:pPr>
      <w:numPr>
        <w:numId w:val="12"/>
      </w:numPr>
      <w:spacing w:after="120"/>
    </w:pPr>
  </w:style>
  <w:style w:type="paragraph" w:styleId="Adresnakopercie">
    <w:name w:val="envelope address"/>
    <w:basedOn w:val="Normalny"/>
    <w:uiPriority w:val="99"/>
    <w:semiHidden/>
    <w:unhideWhenUsed/>
    <w:rsid w:val="00DB740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B740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DB7408"/>
    <w:pPr>
      <w:spacing w:after="0" w:line="240" w:lineRule="auto"/>
    </w:pPr>
    <w:rPr>
      <w:rFonts w:ascii="Arial" w:hAnsi="Arial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B7408"/>
  </w:style>
  <w:style w:type="paragraph" w:styleId="Cytat">
    <w:name w:val="Quote"/>
    <w:basedOn w:val="Normalny"/>
    <w:next w:val="Normalny"/>
    <w:link w:val="CytatZnak"/>
    <w:uiPriority w:val="29"/>
    <w:qFormat/>
    <w:rsid w:val="00DB74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7408"/>
    <w:rPr>
      <w:rFonts w:ascii="Arial" w:hAnsi="Arial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4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408"/>
    <w:rPr>
      <w:rFonts w:ascii="Arial" w:hAnsi="Arial"/>
      <w:i/>
      <w:iCs/>
      <w:color w:val="4472C4" w:themeColor="accent1"/>
      <w:sz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B7408"/>
  </w:style>
  <w:style w:type="character" w:customStyle="1" w:styleId="DataZnak">
    <w:name w:val="Data Znak"/>
    <w:basedOn w:val="Domylnaczcionkaakapitu"/>
    <w:link w:val="Data"/>
    <w:uiPriority w:val="99"/>
    <w:semiHidden/>
    <w:rsid w:val="00DB7408"/>
    <w:rPr>
      <w:rFonts w:ascii="Arial" w:hAnsi="Arial"/>
      <w:sz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B740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B7408"/>
    <w:rPr>
      <w:rFonts w:ascii="Arial" w:hAnsi="Arial"/>
      <w:i/>
      <w:iCs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7408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B7408"/>
    <w:pPr>
      <w:spacing w:after="0" w:line="240" w:lineRule="auto"/>
      <w:ind w:left="2160" w:hanging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B74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DB740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B740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B740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B740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B740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B740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DB740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B740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B740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B740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B7408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B740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B740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B7408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B7408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B7408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B7408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B7408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B7408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B7408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7408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3E25"/>
    <w:rPr>
      <w:rFonts w:ascii="Arial" w:eastAsiaTheme="majorEastAsia" w:hAnsi="Arial" w:cstheme="majorBidi"/>
      <w:b/>
      <w:sz w:val="4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87D0B"/>
    <w:rPr>
      <w:rFonts w:ascii="Arial" w:eastAsiaTheme="majorEastAsia" w:hAnsi="Arial" w:cstheme="majorBidi"/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4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4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4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4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4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DB740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B740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B7408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7408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B74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B74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B740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B7408"/>
    <w:rPr>
      <w:rFonts w:ascii="Arial" w:hAnsi="Arial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B740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B7408"/>
    <w:rPr>
      <w:rFonts w:ascii="Arial" w:hAnsi="Arial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40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7408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B740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unhideWhenUsed/>
    <w:rsid w:val="00DB740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76B08"/>
    <w:pPr>
      <w:spacing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6A2491"/>
    <w:pPr>
      <w:spacing w:after="100"/>
      <w:ind w:left="482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B740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B740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B740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B740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B740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B7408"/>
    <w:pPr>
      <w:spacing w:after="100"/>
      <w:ind w:left="1920"/>
    </w:pPr>
  </w:style>
  <w:style w:type="paragraph" w:styleId="Tekstblokowy">
    <w:name w:val="Block Text"/>
    <w:basedOn w:val="Normalny"/>
    <w:uiPriority w:val="99"/>
    <w:semiHidden/>
    <w:unhideWhenUsed/>
    <w:rsid w:val="00DB740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0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08"/>
    <w:rPr>
      <w:rFonts w:ascii="Arial" w:hAnsi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DB74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B740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4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40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4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408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4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4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408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7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7408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74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7408"/>
    <w:rPr>
      <w:rFonts w:ascii="Arial" w:hAnsi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B7408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B7408"/>
    <w:rPr>
      <w:rFonts w:ascii="Arial" w:hAnsi="Arial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B7408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B7408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408"/>
    <w:rPr>
      <w:rFonts w:ascii="Arial" w:hAnsi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40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08"/>
    <w:rPr>
      <w:rFonts w:ascii="Arial" w:hAnsi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7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DB740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DB7408"/>
    <w:pPr>
      <w:spacing w:after="0"/>
      <w:ind w:left="240" w:hanging="24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B740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B7408"/>
    <w:rPr>
      <w:rFonts w:ascii="Arial" w:hAnsi="Arial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B740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B7408"/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74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4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1EDF774-2E71-4C22-9BED-4C60423A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A3212-3729-47E0-B39B-DC2A0A1EB1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1660</Words>
  <Characters>10415</Characters>
  <Application>Microsoft Office Word</Application>
  <DocSecurity>0</DocSecurity>
  <Lines>196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SOSW nr 4 w Łodzi</vt:lpstr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zwalniania uczniów z zajęć lekcyjnych</dc:title>
  <dc:subject/>
  <dc:creator>Maciej Kowalski</dc:creator>
  <cp:keywords/>
  <dc:description/>
  <cp:lastModifiedBy>Maciej Kowalski</cp:lastModifiedBy>
  <cp:revision>30</cp:revision>
  <dcterms:created xsi:type="dcterms:W3CDTF">2022-10-23T17:01:00Z</dcterms:created>
  <dcterms:modified xsi:type="dcterms:W3CDTF">2022-10-24T09:12:00Z</dcterms:modified>
</cp:coreProperties>
</file>